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0" w:type="auto"/>
        <w:tblInd w:w="12015" w:type="dxa"/>
        <w:tblLook w:val="04A0" w:firstRow="1" w:lastRow="0" w:firstColumn="1" w:lastColumn="0" w:noHBand="0" w:noVBand="1"/>
      </w:tblPr>
      <w:tblGrid>
        <w:gridCol w:w="3905"/>
      </w:tblGrid>
      <w:tr w:rsidR="009801BD" w:rsidTr="009801BD">
        <w:tc>
          <w:tcPr>
            <w:tcW w:w="3905" w:type="dxa"/>
            <w:tcBorders>
              <w:top w:val="nil"/>
              <w:left w:val="nil"/>
              <w:bottom w:val="nil"/>
              <w:right w:val="nil"/>
            </w:tcBorders>
          </w:tcPr>
          <w:p w:rsidR="009801BD" w:rsidRDefault="009801BD" w:rsidP="00B33CFB">
            <w:pPr>
              <w:pBdr>
                <w:top w:val="none" w:sz="0" w:space="0" w:color="auto"/>
                <w:left w:val="none" w:sz="0" w:space="0" w:color="auto"/>
                <w:bottom w:val="none" w:sz="0" w:space="0" w:color="auto"/>
                <w:right w:val="none" w:sz="0" w:space="0" w:color="auto"/>
                <w:between w:val="none" w:sz="0" w:space="0" w:color="auto"/>
              </w:pBdr>
              <w:rPr>
                <w:sz w:val="28"/>
                <w:lang w:val="ru-RU"/>
              </w:rPr>
            </w:pPr>
            <w:r>
              <w:rPr>
                <w:sz w:val="28"/>
                <w:lang w:val="ru-RU"/>
              </w:rPr>
              <w:t xml:space="preserve"> </w:t>
            </w:r>
          </w:p>
        </w:tc>
      </w:tr>
    </w:tbl>
    <w:p w:rsidR="009801BD" w:rsidRDefault="009801BD" w:rsidP="009801BD">
      <w:pPr>
        <w:widowControl w:val="0"/>
        <w:ind w:right="-28"/>
        <w:rPr>
          <w:b/>
          <w:caps/>
          <w:sz w:val="28"/>
          <w:lang w:val="ru-RU"/>
        </w:rPr>
      </w:pPr>
    </w:p>
    <w:p w:rsidR="00B33CFB" w:rsidRPr="00B57AE1" w:rsidRDefault="00B33CFB" w:rsidP="00B33CFB">
      <w:pPr>
        <w:widowControl w:val="0"/>
        <w:ind w:right="-28"/>
        <w:jc w:val="center"/>
        <w:rPr>
          <w:b/>
          <w:caps/>
          <w:sz w:val="28"/>
          <w:lang w:val="ru-RU"/>
        </w:rPr>
      </w:pPr>
      <w:r w:rsidRPr="00B57AE1">
        <w:rPr>
          <w:b/>
          <w:caps/>
          <w:sz w:val="28"/>
          <w:lang w:val="ru-RU"/>
        </w:rPr>
        <w:t>Паспорт практики поддержки добровольчества (волонтерства)</w:t>
      </w:r>
    </w:p>
    <w:p w:rsidR="00B33CFB" w:rsidRPr="00B57AE1" w:rsidRDefault="00B33CFB" w:rsidP="00B33CFB">
      <w:pPr>
        <w:widowControl w:val="0"/>
        <w:ind w:right="-28"/>
        <w:jc w:val="center"/>
        <w:rPr>
          <w:b/>
          <w:caps/>
          <w:sz w:val="28"/>
          <w:lang w:val="ru-RU"/>
        </w:rPr>
      </w:pPr>
    </w:p>
    <w:p w:rsidR="00B33CFB" w:rsidRPr="00B57AE1" w:rsidRDefault="00B33CFB" w:rsidP="00B33CFB">
      <w:pPr>
        <w:widowControl w:val="0"/>
        <w:ind w:right="-28"/>
        <w:jc w:val="center"/>
        <w:rPr>
          <w:b/>
          <w:sz w:val="28"/>
          <w:lang w:val="ru-RU"/>
        </w:rPr>
      </w:pPr>
      <w:r w:rsidRPr="00B57AE1">
        <w:rPr>
          <w:b/>
          <w:sz w:val="28"/>
          <w:lang w:val="ru-RU"/>
        </w:rPr>
        <w:t>Блок первый: «Развитие инфраструктуры поддержки добровольчества (волонтерства)»</w:t>
      </w:r>
    </w:p>
    <w:p w:rsidR="00B33CFB" w:rsidRPr="00B57AE1" w:rsidRDefault="00B33CFB" w:rsidP="00B33CFB">
      <w:pPr>
        <w:widowControl w:val="0"/>
        <w:ind w:right="-28"/>
        <w:jc w:val="center"/>
        <w:rPr>
          <w:b/>
          <w:sz w:val="28"/>
          <w:lang w:val="ru-RU"/>
        </w:rPr>
      </w:pPr>
    </w:p>
    <w:p w:rsidR="00B33CFB" w:rsidRPr="00B57AE1" w:rsidRDefault="00B33CFB" w:rsidP="00B33CFB">
      <w:pPr>
        <w:widowControl w:val="0"/>
        <w:ind w:right="-28"/>
        <w:jc w:val="center"/>
        <w:rPr>
          <w:b/>
          <w:sz w:val="28"/>
          <w:lang w:val="ru-RU"/>
        </w:rPr>
      </w:pPr>
      <w:r w:rsidRPr="00B57AE1">
        <w:rPr>
          <w:b/>
          <w:sz w:val="28"/>
          <w:lang w:val="ru-RU"/>
        </w:rPr>
        <w:t>Описание практики поддержки добровольчества (волонтерства)</w:t>
      </w:r>
    </w:p>
    <w:p w:rsidR="00B33CFB" w:rsidRPr="00B57AE1" w:rsidRDefault="00B33CFB" w:rsidP="00B33CFB">
      <w:pPr>
        <w:spacing w:line="276" w:lineRule="auto"/>
        <w:rPr>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
        <w:gridCol w:w="2768"/>
        <w:gridCol w:w="6405"/>
        <w:gridCol w:w="6185"/>
      </w:tblGrid>
      <w:tr w:rsidR="00B33CFB" w:rsidTr="006E79C9">
        <w:trPr>
          <w:trHeight w:val="418"/>
        </w:trPr>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Default="00B33CFB" w:rsidP="006E79C9">
            <w:pPr>
              <w:jc w:val="both"/>
            </w:pPr>
            <w:r w:rsidRPr="0094750F">
              <w:rPr>
                <w:lang w:val="ru-RU"/>
              </w:rPr>
              <w:t>Наименование субъекта Российской Федерации</w:t>
            </w:r>
          </w:p>
        </w:tc>
        <w:tc>
          <w:tcPr>
            <w:tcW w:w="12590" w:type="dxa"/>
            <w:gridSpan w:val="2"/>
          </w:tcPr>
          <w:p w:rsidR="00B33CFB" w:rsidRPr="0094750F" w:rsidRDefault="00B33CFB" w:rsidP="006E79C9">
            <w:pPr>
              <w:rPr>
                <w:lang w:val="ru-RU"/>
              </w:rPr>
            </w:pPr>
            <w:r w:rsidRPr="0094750F">
              <w:rPr>
                <w:lang w:val="ru-RU"/>
              </w:rPr>
              <w:t>Красноярский край</w:t>
            </w:r>
          </w:p>
        </w:tc>
      </w:tr>
      <w:tr w:rsidR="00B33CFB" w:rsidRPr="008B6F83" w:rsidTr="006E79C9">
        <w:trPr>
          <w:trHeight w:val="418"/>
        </w:trPr>
        <w:tc>
          <w:tcPr>
            <w:tcW w:w="377" w:type="dxa"/>
          </w:tcPr>
          <w:p w:rsidR="00B33CFB" w:rsidRPr="0094750F" w:rsidRDefault="00B33CFB" w:rsidP="006E79C9">
            <w:pPr>
              <w:pStyle w:val="a4"/>
              <w:numPr>
                <w:ilvl w:val="0"/>
                <w:numId w:val="1"/>
              </w:numPr>
              <w:ind w:left="0" w:firstLine="0"/>
              <w:rPr>
                <w:rFonts w:ascii="Times New Roman" w:hAnsi="Times New Roman"/>
                <w:sz w:val="24"/>
              </w:rPr>
            </w:pPr>
          </w:p>
        </w:tc>
        <w:tc>
          <w:tcPr>
            <w:tcW w:w="2768" w:type="dxa"/>
          </w:tcPr>
          <w:p w:rsidR="00B33CFB" w:rsidRDefault="00B33CFB" w:rsidP="006E79C9">
            <w:pPr>
              <w:jc w:val="both"/>
            </w:pPr>
            <w:r w:rsidRPr="0094750F">
              <w:rPr>
                <w:lang w:val="ru-RU"/>
              </w:rPr>
              <w:t>Наименование практики</w:t>
            </w:r>
          </w:p>
        </w:tc>
        <w:tc>
          <w:tcPr>
            <w:tcW w:w="12590" w:type="dxa"/>
            <w:gridSpan w:val="2"/>
          </w:tcPr>
          <w:p w:rsidR="00B33CFB" w:rsidRPr="0094750F" w:rsidRDefault="00B33CFB" w:rsidP="006E79C9">
            <w:pPr>
              <w:tabs>
                <w:tab w:val="left" w:pos="1276"/>
              </w:tabs>
              <w:ind w:right="14"/>
              <w:jc w:val="both"/>
              <w:rPr>
                <w:lang w:val="ru-RU"/>
              </w:rPr>
            </w:pPr>
            <w:r w:rsidRPr="0094750F">
              <w:rPr>
                <w:lang w:val="ru-RU"/>
              </w:rPr>
              <w:t>Развитие сети муниципальных ресурсных центров</w:t>
            </w:r>
            <w:r w:rsidR="006E79C9">
              <w:rPr>
                <w:lang w:val="ru-RU"/>
              </w:rPr>
              <w:t xml:space="preserve"> Красноярского края</w:t>
            </w:r>
          </w:p>
        </w:tc>
      </w:tr>
      <w:tr w:rsidR="00B33CFB" w:rsidRPr="008B6F83" w:rsidTr="006E79C9">
        <w:trPr>
          <w:trHeight w:val="418"/>
        </w:trPr>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Default="00B33CFB" w:rsidP="006E79C9">
            <w:pPr>
              <w:jc w:val="both"/>
              <w:rPr>
                <w:lang w:val="ru-RU"/>
              </w:rPr>
            </w:pPr>
            <w:r w:rsidRPr="0094750F">
              <w:rPr>
                <w:lang w:val="ru-RU"/>
              </w:rPr>
              <w:t>Краткое описание практики</w:t>
            </w:r>
            <w:r>
              <w:rPr>
                <w:lang w:val="ru-RU"/>
              </w:rPr>
              <w:t xml:space="preserve"> </w:t>
            </w:r>
          </w:p>
          <w:p w:rsidR="00B33CFB" w:rsidRPr="0094750F" w:rsidRDefault="00B33CFB" w:rsidP="006E79C9">
            <w:pPr>
              <w:jc w:val="both"/>
              <w:rPr>
                <w:lang w:val="ru-RU"/>
              </w:rPr>
            </w:pPr>
            <w:r w:rsidRPr="0094750F">
              <w:rPr>
                <w:lang w:val="ru-RU"/>
              </w:rPr>
              <w:t>(до 2</w:t>
            </w:r>
            <w:r w:rsidRPr="0094750F">
              <w:t> </w:t>
            </w:r>
            <w:r w:rsidRPr="0094750F">
              <w:rPr>
                <w:lang w:val="ru-RU"/>
              </w:rPr>
              <w:t>500 символов, включая пробелы)</w:t>
            </w:r>
          </w:p>
        </w:tc>
        <w:tc>
          <w:tcPr>
            <w:tcW w:w="12590" w:type="dxa"/>
            <w:gridSpan w:val="2"/>
          </w:tcPr>
          <w:p w:rsidR="00B33CFB" w:rsidRDefault="00B33CFB" w:rsidP="006E79C9">
            <w:pPr>
              <w:ind w:right="68" w:firstLine="743"/>
              <w:jc w:val="both"/>
              <w:rPr>
                <w:lang w:val="ru-RU"/>
              </w:rPr>
            </w:pPr>
            <w:r>
              <w:rPr>
                <w:lang w:val="ru-RU"/>
              </w:rPr>
              <w:t xml:space="preserve">В соответствии со стандартом поддержки добровольчества (волонтерства) в регионах Российской Федерации, в 2017 году </w:t>
            </w:r>
            <w:r w:rsidR="00906EC6">
              <w:rPr>
                <w:lang w:val="ru-RU"/>
              </w:rPr>
              <w:t xml:space="preserve">в </w:t>
            </w:r>
            <w:r>
              <w:rPr>
                <w:lang w:val="ru-RU"/>
              </w:rPr>
              <w:t>Красноярском крае был создан региональный ресурсный центр поддержки добровольчества. Учитывая географические особенности региона (его протяженность и отдаленность территорий от регионального центра), оказание услуг, направленных на поддержку добровольческого сообщества в муниципальных образованиях, не осуществлялось</w:t>
            </w:r>
            <w:r w:rsidR="00906EC6">
              <w:rPr>
                <w:lang w:val="ru-RU"/>
              </w:rPr>
              <w:t xml:space="preserve"> в полном объеме. В связи с чем</w:t>
            </w:r>
            <w:r>
              <w:rPr>
                <w:lang w:val="ru-RU"/>
              </w:rPr>
              <w:t xml:space="preserve"> в 2020 году</w:t>
            </w:r>
            <w:r w:rsidR="00906EC6">
              <w:rPr>
                <w:lang w:val="ru-RU"/>
              </w:rPr>
              <w:t xml:space="preserve"> в рамках регионального проекта «Социальная активность»</w:t>
            </w:r>
            <w:r>
              <w:rPr>
                <w:lang w:val="ru-RU"/>
              </w:rPr>
              <w:t xml:space="preserve"> был проведен первый конкурсный отбор о</w:t>
            </w:r>
            <w:r w:rsidRPr="00CE5322">
              <w:rPr>
                <w:lang w:val="ru-RU"/>
              </w:rPr>
              <w:t xml:space="preserve">рганизаций для создания сети </w:t>
            </w:r>
            <w:r>
              <w:rPr>
                <w:lang w:val="ru-RU"/>
              </w:rPr>
              <w:t>муниципальных</w:t>
            </w:r>
            <w:r w:rsidRPr="00CE5322">
              <w:rPr>
                <w:lang w:val="ru-RU"/>
              </w:rPr>
              <w:t xml:space="preserve"> ресурсных центров добровольчества</w:t>
            </w:r>
            <w:r>
              <w:rPr>
                <w:lang w:val="ru-RU"/>
              </w:rPr>
              <w:t>. По итогам конкурсного отбора в 2020 году было открыто 12 центров. За год работы муниципальными ресурсными центрами проведен анализ состояния развития добровольчества в муниципалитетах, проведены образовательные мероприятия для организаторов добровольческой деятельности, представителей органов местного самоуправления, некоммерческих организаций.</w:t>
            </w:r>
          </w:p>
          <w:p w:rsidR="00B33CFB" w:rsidRDefault="00B33CFB" w:rsidP="006E79C9">
            <w:pPr>
              <w:ind w:right="68" w:firstLine="743"/>
              <w:jc w:val="both"/>
              <w:rPr>
                <w:lang w:val="ru-RU"/>
              </w:rPr>
            </w:pPr>
            <w:r>
              <w:rPr>
                <w:lang w:val="ru-RU"/>
              </w:rPr>
              <w:t>Не смотря на положительную динамику и результаты работы муниципальных ресурсных центров, были выявлены два ключевых направления развития практики:</w:t>
            </w:r>
          </w:p>
          <w:p w:rsidR="00B33CFB" w:rsidRDefault="00B33CFB" w:rsidP="006E79C9">
            <w:pPr>
              <w:ind w:right="68" w:firstLine="743"/>
              <w:jc w:val="both"/>
              <w:rPr>
                <w:lang w:val="ru-RU"/>
              </w:rPr>
            </w:pPr>
            <w:r>
              <w:rPr>
                <w:lang w:val="ru-RU"/>
              </w:rPr>
              <w:t>ресурсное обеспечение деятельности созданных муниципальных ресурсных центров;</w:t>
            </w:r>
          </w:p>
          <w:p w:rsidR="00B33CFB" w:rsidRPr="0094750F" w:rsidRDefault="00B33CFB" w:rsidP="006E79C9">
            <w:pPr>
              <w:ind w:right="68" w:firstLine="743"/>
              <w:jc w:val="both"/>
              <w:rPr>
                <w:lang w:val="ru-RU"/>
              </w:rPr>
            </w:pPr>
            <w:r>
              <w:rPr>
                <w:lang w:val="ru-RU"/>
              </w:rPr>
              <w:t>развитие (увеличение) сети муниципальных ресурсных центров.</w:t>
            </w:r>
          </w:p>
          <w:p w:rsidR="00B33CFB" w:rsidRDefault="00710A3F" w:rsidP="006E79C9">
            <w:pPr>
              <w:ind w:firstLine="743"/>
              <w:jc w:val="both"/>
              <w:rPr>
                <w:lang w:val="ru-RU"/>
              </w:rPr>
            </w:pPr>
            <w:r>
              <w:rPr>
                <w:lang w:val="ru-RU"/>
              </w:rPr>
              <w:t xml:space="preserve">Общая сумма, необходимая для реализации </w:t>
            </w:r>
            <w:r w:rsidR="00B33CFB">
              <w:rPr>
                <w:lang w:val="ru-RU"/>
              </w:rPr>
              <w:t xml:space="preserve">практики: </w:t>
            </w:r>
            <w:r w:rsidR="00B33CFB" w:rsidRPr="00906EC6">
              <w:rPr>
                <w:lang w:val="ru-RU"/>
              </w:rPr>
              <w:t>3392659,00</w:t>
            </w:r>
            <w:r>
              <w:rPr>
                <w:lang w:val="ru-RU"/>
              </w:rPr>
              <w:t xml:space="preserve"> руб</w:t>
            </w:r>
            <w:r w:rsidR="00B33CFB" w:rsidRPr="00906EC6">
              <w:rPr>
                <w:lang w:val="ru-RU"/>
              </w:rPr>
              <w:t>.</w:t>
            </w:r>
          </w:p>
          <w:p w:rsidR="00B33CFB" w:rsidRDefault="00B33CFB" w:rsidP="006E79C9">
            <w:pPr>
              <w:ind w:firstLine="743"/>
              <w:jc w:val="both"/>
              <w:rPr>
                <w:lang w:val="ru-RU"/>
              </w:rPr>
            </w:pPr>
            <w:r>
              <w:rPr>
                <w:lang w:val="ru-RU"/>
              </w:rPr>
              <w:t>Основная статья расходов –</w:t>
            </w:r>
            <w:r w:rsidR="00F04A46">
              <w:rPr>
                <w:lang w:val="ru-RU"/>
              </w:rPr>
              <w:t xml:space="preserve"> </w:t>
            </w:r>
            <w:r>
              <w:rPr>
                <w:lang w:val="ru-RU"/>
              </w:rPr>
              <w:t>расходы необходимые на проведение обучающих мероприятий субъектов добровольческой деятельности (тренинги, лекции, мастер-классы и т.д.). Важной статьей расходов является проведение исследования, результаты которого позволят выстраивать работу муниципальных ресурсных центров на основании потребностей всех субъектов добровольческой деятельности.</w:t>
            </w:r>
          </w:p>
          <w:p w:rsidR="00B33CFB" w:rsidRDefault="00B33CFB" w:rsidP="006E79C9">
            <w:pPr>
              <w:ind w:firstLine="743"/>
              <w:jc w:val="both"/>
              <w:rPr>
                <w:lang w:val="ru-RU"/>
              </w:rPr>
            </w:pPr>
            <w:r>
              <w:rPr>
                <w:lang w:val="ru-RU"/>
              </w:rPr>
              <w:t>Благод</w:t>
            </w:r>
            <w:r w:rsidR="00710A3F">
              <w:rPr>
                <w:lang w:val="ru-RU"/>
              </w:rPr>
              <w:t xml:space="preserve">аря реализации данной практики </w:t>
            </w:r>
            <w:r>
              <w:rPr>
                <w:lang w:val="ru-RU"/>
              </w:rPr>
              <w:t>в муниципальных образовани</w:t>
            </w:r>
            <w:r w:rsidR="006E79C9">
              <w:rPr>
                <w:lang w:val="ru-RU"/>
              </w:rPr>
              <w:t>ях</w:t>
            </w:r>
            <w:r w:rsidR="00710A3F">
              <w:rPr>
                <w:lang w:val="ru-RU"/>
              </w:rPr>
              <w:t xml:space="preserve"> Красноярского края</w:t>
            </w:r>
            <w:r>
              <w:rPr>
                <w:lang w:val="ru-RU"/>
              </w:rPr>
              <w:t xml:space="preserve"> будут обеспечены:</w:t>
            </w:r>
          </w:p>
          <w:p w:rsidR="00B33CFB" w:rsidRDefault="00B33CFB" w:rsidP="006E79C9">
            <w:pPr>
              <w:ind w:firstLine="743"/>
              <w:jc w:val="both"/>
              <w:rPr>
                <w:lang w:val="ru-RU"/>
              </w:rPr>
            </w:pPr>
            <w:r>
              <w:rPr>
                <w:lang w:val="ru-RU"/>
              </w:rPr>
              <w:t>равный доступ к повышению компетенций организаторов добровольческой деятельности;</w:t>
            </w:r>
          </w:p>
          <w:p w:rsidR="00B33CFB" w:rsidRDefault="00B33CFB" w:rsidP="006E79C9">
            <w:pPr>
              <w:ind w:firstLine="743"/>
              <w:jc w:val="both"/>
              <w:rPr>
                <w:lang w:val="ru-RU"/>
              </w:rPr>
            </w:pPr>
            <w:r>
              <w:rPr>
                <w:lang w:val="ru-RU"/>
              </w:rPr>
              <w:lastRenderedPageBreak/>
              <w:t>комплексная поддержка волонтерских организаций и всем потенциальным добровольцам муниципальных образований, в особенности в отдаленных районах региона;</w:t>
            </w:r>
          </w:p>
          <w:p w:rsidR="00B33CFB" w:rsidRDefault="00B33CFB" w:rsidP="006E79C9">
            <w:pPr>
              <w:ind w:firstLine="743"/>
              <w:jc w:val="both"/>
              <w:rPr>
                <w:lang w:val="ru-RU"/>
              </w:rPr>
            </w:pPr>
            <w:r>
              <w:rPr>
                <w:lang w:val="ru-RU"/>
              </w:rPr>
              <w:t>тиражирование успешных практик и новых эффективных методик и технологий реализации волонтерских проектов;</w:t>
            </w:r>
          </w:p>
          <w:p w:rsidR="00B33CFB" w:rsidRDefault="00B33CFB" w:rsidP="006E79C9">
            <w:pPr>
              <w:ind w:firstLine="743"/>
              <w:jc w:val="both"/>
              <w:rPr>
                <w:lang w:val="ru-RU"/>
              </w:rPr>
            </w:pPr>
            <w:r>
              <w:rPr>
                <w:lang w:val="ru-RU"/>
              </w:rPr>
              <w:t>возможность участия в международных, всероссийских мероприятиях, конференциях, форумах, образовательных программах для добровольцев и организаторов волонтерской деятельности;</w:t>
            </w:r>
          </w:p>
          <w:p w:rsidR="00B33CFB" w:rsidRDefault="00B33CFB" w:rsidP="006E79C9">
            <w:pPr>
              <w:ind w:firstLine="743"/>
              <w:jc w:val="both"/>
              <w:rPr>
                <w:lang w:val="ru-RU"/>
              </w:rPr>
            </w:pPr>
            <w:r>
              <w:rPr>
                <w:lang w:val="ru-RU"/>
              </w:rPr>
              <w:t>появление новых социальных партнеров в муниципальных образованиях Красноярского края;</w:t>
            </w:r>
          </w:p>
          <w:p w:rsidR="00B33CFB" w:rsidRDefault="00B33CFB" w:rsidP="00F04A46">
            <w:pPr>
              <w:ind w:firstLine="743"/>
              <w:jc w:val="both"/>
              <w:rPr>
                <w:lang w:val="ru-RU"/>
              </w:rPr>
            </w:pPr>
            <w:r>
              <w:rPr>
                <w:lang w:val="ru-RU"/>
              </w:rPr>
              <w:t>повышение добровольческой активности граждан всех возрастов.</w:t>
            </w:r>
          </w:p>
          <w:p w:rsidR="00B33CFB" w:rsidRDefault="00B33CFB" w:rsidP="006E79C9">
            <w:pPr>
              <w:ind w:firstLine="743"/>
              <w:jc w:val="both"/>
              <w:rPr>
                <w:lang w:val="ru-RU"/>
              </w:rPr>
            </w:pPr>
            <w:r>
              <w:rPr>
                <w:lang w:val="ru-RU"/>
              </w:rPr>
              <w:t>Количественные</w:t>
            </w:r>
            <w:r w:rsidR="00710A3F">
              <w:rPr>
                <w:lang w:val="ru-RU"/>
              </w:rPr>
              <w:t xml:space="preserve"> результаты:</w:t>
            </w:r>
          </w:p>
          <w:p w:rsidR="00B33CFB" w:rsidRDefault="00B33CFB" w:rsidP="006E79C9">
            <w:pPr>
              <w:ind w:firstLine="743"/>
              <w:jc w:val="both"/>
              <w:rPr>
                <w:lang w:val="ru-RU"/>
              </w:rPr>
            </w:pPr>
            <w:r>
              <w:rPr>
                <w:lang w:val="ru-RU"/>
              </w:rPr>
              <w:t>количество добровольцев (волонтеров), вовлеченных в добровольческую (волонтерскую) деятельность не менее 30 000 человек;</w:t>
            </w:r>
          </w:p>
          <w:p w:rsidR="00B33CFB" w:rsidRDefault="00B33CFB" w:rsidP="006E79C9">
            <w:pPr>
              <w:ind w:firstLine="743"/>
              <w:jc w:val="both"/>
              <w:rPr>
                <w:lang w:val="ru-RU"/>
              </w:rPr>
            </w:pPr>
            <w:r>
              <w:rPr>
                <w:lang w:val="ru-RU"/>
              </w:rPr>
              <w:t>количество обученных субъектов добровольческой (волонтерской) деятельности – не менее 800 человек;</w:t>
            </w:r>
          </w:p>
          <w:p w:rsidR="00B33CFB" w:rsidRPr="0094750F" w:rsidRDefault="00B33CFB" w:rsidP="006E79C9">
            <w:pPr>
              <w:ind w:firstLine="743"/>
              <w:jc w:val="both"/>
              <w:rPr>
                <w:rStyle w:val="a3"/>
                <w:b w:val="0"/>
                <w:i/>
                <w:lang w:val="ru-RU"/>
              </w:rPr>
            </w:pPr>
            <w:r>
              <w:rPr>
                <w:lang w:val="ru-RU"/>
              </w:rPr>
              <w:t>количество проинформированных граждан о возможностях добровольческой (волонтерской) деятельности не менее 290 000 человек.</w:t>
            </w:r>
          </w:p>
        </w:tc>
      </w:tr>
      <w:tr w:rsidR="00B33CFB" w:rsidRPr="008B6F83" w:rsidTr="006E79C9">
        <w:trPr>
          <w:trHeight w:val="418"/>
        </w:trPr>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2E2EA7" w:rsidRDefault="00B33CFB" w:rsidP="006E79C9">
            <w:pPr>
              <w:jc w:val="both"/>
              <w:rPr>
                <w:lang w:val="ru-RU"/>
              </w:rPr>
            </w:pPr>
            <w:r w:rsidRPr="0094750F">
              <w:rPr>
                <w:lang w:val="ru-RU"/>
              </w:rPr>
              <w:t>Описание проблемы,</w:t>
            </w:r>
            <w:r>
              <w:rPr>
                <w:lang w:val="ru-RU"/>
              </w:rPr>
              <w:t xml:space="preserve"> </w:t>
            </w:r>
            <w:r w:rsidRPr="0094750F">
              <w:rPr>
                <w:lang w:val="ru-RU"/>
              </w:rPr>
              <w:t>на решение которой направлена практика, обоснование актуальности и социальной значимости практики</w:t>
            </w:r>
            <w:r>
              <w:rPr>
                <w:lang w:val="ru-RU"/>
              </w:rPr>
              <w:t xml:space="preserve"> </w:t>
            </w:r>
            <w:r w:rsidRPr="0094750F">
              <w:rPr>
                <w:lang w:val="ru-RU"/>
              </w:rPr>
              <w:t>и предлагаемых решений. Основные целевые группы практики</w:t>
            </w:r>
          </w:p>
        </w:tc>
        <w:tc>
          <w:tcPr>
            <w:tcW w:w="12590" w:type="dxa"/>
            <w:gridSpan w:val="2"/>
          </w:tcPr>
          <w:p w:rsidR="00B33CFB" w:rsidRPr="0094750F" w:rsidRDefault="00B33CFB" w:rsidP="006E79C9">
            <w:pPr>
              <w:tabs>
                <w:tab w:val="left" w:pos="880"/>
              </w:tabs>
              <w:ind w:firstLine="885"/>
              <w:jc w:val="both"/>
              <w:rPr>
                <w:lang w:val="ru-RU"/>
              </w:rPr>
            </w:pPr>
            <w:r>
              <w:rPr>
                <w:rFonts w:cs="Times New Roman"/>
                <w:lang w:val="ru-RU"/>
              </w:rPr>
              <w:t>В</w:t>
            </w:r>
            <w:r w:rsidRPr="00B7565C">
              <w:rPr>
                <w:rFonts w:cs="Times New Roman"/>
                <w:lang w:val="ru-RU"/>
              </w:rPr>
              <w:t xml:space="preserve"> Красноярском крае более 600 организаций и объединений</w:t>
            </w:r>
            <w:r>
              <w:rPr>
                <w:rFonts w:cs="Times New Roman"/>
                <w:lang w:val="ru-RU"/>
              </w:rPr>
              <w:t>,</w:t>
            </w:r>
            <w:r w:rsidRPr="00B7565C">
              <w:rPr>
                <w:rFonts w:cs="Times New Roman"/>
                <w:lang w:val="ru-RU"/>
              </w:rPr>
              <w:t xml:space="preserve"> реализу</w:t>
            </w:r>
            <w:r>
              <w:rPr>
                <w:rFonts w:cs="Times New Roman"/>
                <w:lang w:val="ru-RU"/>
              </w:rPr>
              <w:t>ющих</w:t>
            </w:r>
            <w:r w:rsidRPr="00B7565C">
              <w:rPr>
                <w:rFonts w:cs="Times New Roman"/>
                <w:lang w:val="ru-RU"/>
              </w:rPr>
              <w:t xml:space="preserve"> проекты в сфере добровольческой деятельности.</w:t>
            </w:r>
          </w:p>
          <w:p w:rsidR="00B33CFB" w:rsidRPr="001C6FC9" w:rsidRDefault="00B33CFB" w:rsidP="006E79C9">
            <w:pPr>
              <w:ind w:firstLine="885"/>
              <w:jc w:val="both"/>
              <w:rPr>
                <w:lang w:val="ru-RU"/>
              </w:rPr>
            </w:pPr>
            <w:r w:rsidRPr="001C6FC9">
              <w:rPr>
                <w:lang w:val="ru-RU"/>
              </w:rPr>
              <w:t>Сегодня есть немало примеров</w:t>
            </w:r>
            <w:r>
              <w:rPr>
                <w:lang w:val="ru-RU"/>
              </w:rPr>
              <w:t xml:space="preserve"> деятельности социально ори</w:t>
            </w:r>
            <w:r w:rsidRPr="001C6FC9">
              <w:rPr>
                <w:lang w:val="ru-RU"/>
              </w:rPr>
              <w:t>ентированных некоммерческих</w:t>
            </w:r>
            <w:r>
              <w:rPr>
                <w:lang w:val="ru-RU"/>
              </w:rPr>
              <w:t xml:space="preserve"> </w:t>
            </w:r>
            <w:r w:rsidRPr="001C6FC9">
              <w:rPr>
                <w:lang w:val="ru-RU"/>
              </w:rPr>
              <w:t>организаций (СОНКО), успешно</w:t>
            </w:r>
            <w:r>
              <w:rPr>
                <w:lang w:val="ru-RU"/>
              </w:rPr>
              <w:t xml:space="preserve"> </w:t>
            </w:r>
            <w:r w:rsidRPr="001C6FC9">
              <w:rPr>
                <w:lang w:val="ru-RU"/>
              </w:rPr>
              <w:t>привлекающих добровольцев к</w:t>
            </w:r>
            <w:r>
              <w:rPr>
                <w:lang w:val="ru-RU"/>
              </w:rPr>
              <w:t xml:space="preserve"> своей деятельности и профессио</w:t>
            </w:r>
            <w:r w:rsidRPr="001C6FC9">
              <w:rPr>
                <w:lang w:val="ru-RU"/>
              </w:rPr>
              <w:t>нально организу</w:t>
            </w:r>
            <w:r>
              <w:rPr>
                <w:lang w:val="ru-RU"/>
              </w:rPr>
              <w:t>ющих их работу. Однако подавляю</w:t>
            </w:r>
            <w:r w:rsidRPr="001C6FC9">
              <w:rPr>
                <w:lang w:val="ru-RU"/>
              </w:rPr>
              <w:t>щее большинство небольших СОНКО, работающих</w:t>
            </w:r>
            <w:r>
              <w:rPr>
                <w:lang w:val="ru-RU"/>
              </w:rPr>
              <w:t xml:space="preserve"> </w:t>
            </w:r>
            <w:r w:rsidRPr="001C6FC9">
              <w:rPr>
                <w:lang w:val="ru-RU"/>
              </w:rPr>
              <w:t>на уровне мест</w:t>
            </w:r>
            <w:r>
              <w:rPr>
                <w:lang w:val="ru-RU"/>
              </w:rPr>
              <w:t>ных (муниципальных) сообществ, реализующих прио</w:t>
            </w:r>
            <w:r w:rsidRPr="001C6FC9">
              <w:rPr>
                <w:lang w:val="ru-RU"/>
              </w:rPr>
              <w:t>ритетные проекты (помощь пожилым людям, детям,</w:t>
            </w:r>
            <w:r>
              <w:rPr>
                <w:lang w:val="ru-RU"/>
              </w:rPr>
              <w:t xml:space="preserve"> </w:t>
            </w:r>
            <w:r w:rsidRPr="001C6FC9">
              <w:rPr>
                <w:lang w:val="ru-RU"/>
              </w:rPr>
              <w:t>инвалидам и другим нуждающимся категориями),</w:t>
            </w:r>
            <w:r>
              <w:rPr>
                <w:lang w:val="ru-RU"/>
              </w:rPr>
              <w:t xml:space="preserve"> </w:t>
            </w:r>
            <w:r w:rsidRPr="001C6FC9">
              <w:rPr>
                <w:lang w:val="ru-RU"/>
              </w:rPr>
              <w:t>испытывают пр</w:t>
            </w:r>
            <w:r>
              <w:rPr>
                <w:lang w:val="ru-RU"/>
              </w:rPr>
              <w:t>облемы с ресурсами, умением при</w:t>
            </w:r>
            <w:r w:rsidRPr="001C6FC9">
              <w:rPr>
                <w:lang w:val="ru-RU"/>
              </w:rPr>
              <w:t>влекать добровольцев</w:t>
            </w:r>
            <w:r>
              <w:rPr>
                <w:lang w:val="ru-RU"/>
              </w:rPr>
              <w:t>, о чем свидетельствует участившийся запрос от СОНКО на проведение обучающих семинаров (только за 2020 год в ресурсный центр поддержки добровольчества Красноярского края поступило более 20 таких запросов)</w:t>
            </w:r>
            <w:r w:rsidRPr="001C6FC9">
              <w:rPr>
                <w:lang w:val="ru-RU"/>
              </w:rPr>
              <w:t>. А известно, что обученные</w:t>
            </w:r>
            <w:r>
              <w:rPr>
                <w:lang w:val="ru-RU"/>
              </w:rPr>
              <w:t xml:space="preserve"> </w:t>
            </w:r>
            <w:r w:rsidRPr="001C6FC9">
              <w:rPr>
                <w:lang w:val="ru-RU"/>
              </w:rPr>
              <w:t>и умеющие работать добровольцы играют в работе</w:t>
            </w:r>
            <w:r>
              <w:rPr>
                <w:lang w:val="ru-RU"/>
              </w:rPr>
              <w:t xml:space="preserve"> </w:t>
            </w:r>
            <w:r w:rsidRPr="001C6FC9">
              <w:rPr>
                <w:lang w:val="ru-RU"/>
              </w:rPr>
              <w:t>СОНКО</w:t>
            </w:r>
            <w:r>
              <w:rPr>
                <w:lang w:val="ru-RU"/>
              </w:rPr>
              <w:t xml:space="preserve"> </w:t>
            </w:r>
            <w:r w:rsidRPr="001C6FC9">
              <w:rPr>
                <w:lang w:val="ru-RU"/>
              </w:rPr>
              <w:t>не менее значимую роль, чем финансы. Таким</w:t>
            </w:r>
            <w:r>
              <w:rPr>
                <w:lang w:val="ru-RU"/>
              </w:rPr>
              <w:t xml:space="preserve"> </w:t>
            </w:r>
            <w:r w:rsidRPr="001C6FC9">
              <w:rPr>
                <w:lang w:val="ru-RU"/>
              </w:rPr>
              <w:t>образом, для реше</w:t>
            </w:r>
            <w:r>
              <w:rPr>
                <w:lang w:val="ru-RU"/>
              </w:rPr>
              <w:t>ния данных проблем, с одной сто</w:t>
            </w:r>
            <w:r w:rsidRPr="001C6FC9">
              <w:rPr>
                <w:lang w:val="ru-RU"/>
              </w:rPr>
              <w:t>роны, необходимо создать условия для граждан, желающи</w:t>
            </w:r>
            <w:r>
              <w:rPr>
                <w:lang w:val="ru-RU"/>
              </w:rPr>
              <w:t>х принимать участие в доброволь</w:t>
            </w:r>
            <w:r w:rsidRPr="001C6FC9">
              <w:rPr>
                <w:lang w:val="ru-RU"/>
              </w:rPr>
              <w:t>ческой деятельности,</w:t>
            </w:r>
            <w:r w:rsidR="006B40E9">
              <w:rPr>
                <w:lang w:val="ru-RU"/>
              </w:rPr>
              <w:t xml:space="preserve"> а с другой – </w:t>
            </w:r>
            <w:r w:rsidRPr="001C6FC9">
              <w:rPr>
                <w:lang w:val="ru-RU"/>
              </w:rPr>
              <w:t>способствовать</w:t>
            </w:r>
            <w:r>
              <w:rPr>
                <w:lang w:val="ru-RU"/>
              </w:rPr>
              <w:t xml:space="preserve"> </w:t>
            </w:r>
            <w:r w:rsidRPr="001C6FC9">
              <w:rPr>
                <w:lang w:val="ru-RU"/>
              </w:rPr>
              <w:t>СОНКО в эффективном привлечении добровольцев</w:t>
            </w:r>
            <w:r>
              <w:rPr>
                <w:lang w:val="ru-RU"/>
              </w:rPr>
              <w:t xml:space="preserve"> </w:t>
            </w:r>
            <w:r w:rsidRPr="001C6FC9">
              <w:rPr>
                <w:lang w:val="ru-RU"/>
              </w:rPr>
              <w:t>к</w:t>
            </w:r>
            <w:r>
              <w:rPr>
                <w:lang w:val="ru-RU"/>
              </w:rPr>
              <w:t xml:space="preserve"> </w:t>
            </w:r>
            <w:r w:rsidRPr="001C6FC9">
              <w:rPr>
                <w:lang w:val="ru-RU"/>
              </w:rPr>
              <w:t>их деятельност</w:t>
            </w:r>
            <w:r w:rsidR="00FC74E9">
              <w:rPr>
                <w:lang w:val="ru-RU"/>
              </w:rPr>
              <w:t>и. Данную функцию призван</w:t>
            </w:r>
            <w:r>
              <w:rPr>
                <w:lang w:val="ru-RU"/>
              </w:rPr>
              <w:t xml:space="preserve"> про</w:t>
            </w:r>
            <w:r w:rsidRPr="001C6FC9">
              <w:rPr>
                <w:lang w:val="ru-RU"/>
              </w:rPr>
              <w:t>фессиональн</w:t>
            </w:r>
            <w:r w:rsidR="00FC74E9">
              <w:rPr>
                <w:lang w:val="ru-RU"/>
              </w:rPr>
              <w:t>о</w:t>
            </w:r>
            <w:r>
              <w:rPr>
                <w:lang w:val="ru-RU"/>
              </w:rPr>
              <w:t xml:space="preserve"> выполнять муниципальный ресурсный центр</w:t>
            </w:r>
            <w:r w:rsidRPr="001C6FC9">
              <w:rPr>
                <w:lang w:val="ru-RU"/>
              </w:rPr>
              <w:t>.</w:t>
            </w:r>
          </w:p>
          <w:p w:rsidR="00B33CFB" w:rsidRDefault="00B33CFB" w:rsidP="006E79C9">
            <w:pPr>
              <w:ind w:firstLine="885"/>
              <w:jc w:val="both"/>
              <w:rPr>
                <w:lang w:val="ru-RU"/>
              </w:rPr>
            </w:pPr>
            <w:r>
              <w:rPr>
                <w:lang w:val="ru-RU"/>
              </w:rPr>
              <w:t xml:space="preserve">Более того, </w:t>
            </w:r>
            <w:r w:rsidR="00AB4F8F" w:rsidRPr="00AB4F8F">
              <w:rPr>
                <w:lang w:val="ru-RU"/>
              </w:rPr>
              <w:t xml:space="preserve">в 2020 году </w:t>
            </w:r>
            <w:r>
              <w:rPr>
                <w:lang w:val="ru-RU"/>
              </w:rPr>
              <w:t>по итогам реализации социально ориентированных проектов, направленных на помощь гражданам в период распространения короновирусной инфекции, участились факты потребительского отношения к волонтерскому труду, что отрицательно сказалось на мотивации волонтеров. В связи с этим возросла потребность в обучении представителей органов местного самоуправления, отвечающих на местах за развитие д</w:t>
            </w:r>
            <w:r w:rsidR="00AB4F8F">
              <w:rPr>
                <w:lang w:val="ru-RU"/>
              </w:rPr>
              <w:t>обровольческой деятельности. Д</w:t>
            </w:r>
            <w:r>
              <w:rPr>
                <w:lang w:val="ru-RU"/>
              </w:rPr>
              <w:t xml:space="preserve">ля эффективного проведения обучения представителей органов местного самоуправления, необходимо обеспечить муниципальные образования </w:t>
            </w:r>
            <w:r w:rsidR="00AB4F8F">
              <w:rPr>
                <w:lang w:val="ru-RU"/>
              </w:rPr>
              <w:t>кадрами</w:t>
            </w:r>
            <w:r>
              <w:rPr>
                <w:lang w:val="ru-RU"/>
              </w:rPr>
              <w:t>, способными в любой, даже кризисной ситуации, оказать услуги на высоком профессиональном уровне.</w:t>
            </w:r>
          </w:p>
          <w:p w:rsidR="00B33CFB" w:rsidRPr="0094750F" w:rsidRDefault="00B33CFB" w:rsidP="006E79C9">
            <w:pPr>
              <w:ind w:firstLine="885"/>
              <w:jc w:val="both"/>
              <w:rPr>
                <w:i/>
                <w:lang w:val="ru-RU"/>
              </w:rPr>
            </w:pPr>
            <w:r>
              <w:rPr>
                <w:lang w:val="ru-RU"/>
              </w:rPr>
              <w:lastRenderedPageBreak/>
              <w:t>Качественное развитие сети муниципальных центров позволит не только вывести на новый уровень организацию добровольческой деятельности в муниципальных образовани</w:t>
            </w:r>
            <w:r w:rsidR="00AB4F8F">
              <w:rPr>
                <w:lang w:val="ru-RU"/>
              </w:rPr>
              <w:t>ях</w:t>
            </w:r>
            <w:r>
              <w:rPr>
                <w:lang w:val="ru-RU"/>
              </w:rPr>
              <w:t xml:space="preserve"> через проведение исследований (формирование «карты потребностей», оказание информационной, методической и консультационной поддержки), но и обеспечить защиту интересов волонтерского сообщества в каждом муниципалитете, увеличить численность граждан всех возрастов, вовлеченных в добровольческую (волонтерскую) деятельность, что неизменно будет влиять на повышение уровня качества жизни жителей Красноярского края.</w:t>
            </w:r>
          </w:p>
        </w:tc>
      </w:tr>
      <w:tr w:rsidR="00B33CFB" w:rsidRPr="008B6F83"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94750F" w:rsidRDefault="00B33CFB" w:rsidP="006E79C9">
            <w:pPr>
              <w:jc w:val="both"/>
              <w:rPr>
                <w:lang w:val="ru-RU"/>
              </w:rPr>
            </w:pPr>
            <w:r w:rsidRPr="0094750F">
              <w:rPr>
                <w:lang w:val="ru-RU"/>
              </w:rPr>
              <w:t>Основная цель и задачи практики (до 1</w:t>
            </w:r>
            <w:r w:rsidRPr="0094750F">
              <w:t> </w:t>
            </w:r>
            <w:r w:rsidRPr="0094750F">
              <w:rPr>
                <w:lang w:val="ru-RU"/>
              </w:rPr>
              <w:t>500 символов, включая пробелы)</w:t>
            </w:r>
          </w:p>
        </w:tc>
        <w:tc>
          <w:tcPr>
            <w:tcW w:w="12590" w:type="dxa"/>
            <w:gridSpan w:val="2"/>
          </w:tcPr>
          <w:p w:rsidR="00B33CFB" w:rsidRDefault="00B33CFB" w:rsidP="006E79C9">
            <w:pPr>
              <w:ind w:right="68" w:firstLine="743"/>
              <w:jc w:val="both"/>
              <w:rPr>
                <w:lang w:val="ru-RU"/>
              </w:rPr>
            </w:pPr>
            <w:r w:rsidRPr="002515AA">
              <w:rPr>
                <w:b/>
                <w:lang w:val="ru-RU"/>
              </w:rPr>
              <w:t>Цель практики:</w:t>
            </w:r>
            <w:r>
              <w:rPr>
                <w:lang w:val="ru-RU"/>
              </w:rPr>
              <w:t xml:space="preserve"> </w:t>
            </w:r>
            <w:r w:rsidRPr="002515AA">
              <w:rPr>
                <w:lang w:val="ru-RU"/>
              </w:rPr>
              <w:t xml:space="preserve">формирование </w:t>
            </w:r>
            <w:r>
              <w:rPr>
                <w:lang w:val="ru-RU"/>
              </w:rPr>
              <w:t xml:space="preserve">в муниципальных образованиях Красноярского края </w:t>
            </w:r>
            <w:r w:rsidRPr="002515AA">
              <w:rPr>
                <w:lang w:val="ru-RU"/>
              </w:rPr>
              <w:t>системного подхода к развитию</w:t>
            </w:r>
            <w:r>
              <w:rPr>
                <w:lang w:val="ru-RU"/>
              </w:rPr>
              <w:t xml:space="preserve"> </w:t>
            </w:r>
            <w:r w:rsidRPr="002515AA">
              <w:rPr>
                <w:lang w:val="ru-RU"/>
              </w:rPr>
              <w:t>и поддержке добр</w:t>
            </w:r>
            <w:r>
              <w:rPr>
                <w:lang w:val="ru-RU"/>
              </w:rPr>
              <w:t>овольческих активностей</w:t>
            </w:r>
            <w:r w:rsidR="00897091">
              <w:rPr>
                <w:lang w:val="ru-RU"/>
              </w:rPr>
              <w:t>,</w:t>
            </w:r>
            <w:r>
              <w:rPr>
                <w:lang w:val="ru-RU"/>
              </w:rPr>
              <w:t xml:space="preserve"> как клю</w:t>
            </w:r>
            <w:r w:rsidRPr="002515AA">
              <w:rPr>
                <w:lang w:val="ru-RU"/>
              </w:rPr>
              <w:t>чевого элемен</w:t>
            </w:r>
            <w:r>
              <w:rPr>
                <w:lang w:val="ru-RU"/>
              </w:rPr>
              <w:t>та мобилизации общественной ини</w:t>
            </w:r>
            <w:r w:rsidRPr="002515AA">
              <w:rPr>
                <w:lang w:val="ru-RU"/>
              </w:rPr>
              <w:t>циативы и эффективного инструмента объединения</w:t>
            </w:r>
            <w:r>
              <w:rPr>
                <w:lang w:val="ru-RU"/>
              </w:rPr>
              <w:t xml:space="preserve"> </w:t>
            </w:r>
            <w:r w:rsidRPr="002515AA">
              <w:rPr>
                <w:lang w:val="ru-RU"/>
              </w:rPr>
              <w:t>усилий институтов гражданского общества и органов</w:t>
            </w:r>
            <w:r>
              <w:rPr>
                <w:lang w:val="ru-RU"/>
              </w:rPr>
              <w:t xml:space="preserve"> </w:t>
            </w:r>
            <w:r w:rsidRPr="002515AA">
              <w:rPr>
                <w:lang w:val="ru-RU"/>
              </w:rPr>
              <w:t>государственной власти</w:t>
            </w:r>
            <w:r w:rsidR="001621E8">
              <w:rPr>
                <w:lang w:val="ru-RU"/>
              </w:rPr>
              <w:t>, посредство</w:t>
            </w:r>
            <w:r>
              <w:rPr>
                <w:lang w:val="ru-RU"/>
              </w:rPr>
              <w:t>м создания и развития сети муниципальных ресурсных центров поддержки добровольчества, деятельность которых будет способствовать росту числа граждан, вовлеченных в добровольческую деятельность и повышению качества жизни людей.</w:t>
            </w:r>
          </w:p>
          <w:p w:rsidR="00B33CFB" w:rsidRDefault="00B33CFB" w:rsidP="006E79C9">
            <w:pPr>
              <w:ind w:right="68" w:firstLine="743"/>
              <w:jc w:val="both"/>
              <w:rPr>
                <w:b/>
                <w:lang w:val="ru-RU"/>
              </w:rPr>
            </w:pPr>
            <w:r w:rsidRPr="002E2EA7">
              <w:rPr>
                <w:b/>
                <w:lang w:val="ru-RU"/>
              </w:rPr>
              <w:t xml:space="preserve">Задачи практики: </w:t>
            </w:r>
          </w:p>
          <w:p w:rsidR="00B33CFB" w:rsidRPr="00366A00" w:rsidRDefault="00B33CFB" w:rsidP="006E79C9">
            <w:pPr>
              <w:ind w:right="68" w:firstLine="743"/>
              <w:jc w:val="both"/>
              <w:rPr>
                <w:lang w:val="ru-RU"/>
              </w:rPr>
            </w:pPr>
            <w:r w:rsidRPr="00366A00">
              <w:rPr>
                <w:lang w:val="ru-RU"/>
              </w:rPr>
              <w:t>системное развитие и поддержка добровольческих гражданских инициатив и проектов;</w:t>
            </w:r>
          </w:p>
          <w:p w:rsidR="00B33CFB" w:rsidRPr="00366A00" w:rsidRDefault="00B33CFB" w:rsidP="006E79C9">
            <w:pPr>
              <w:ind w:right="68" w:firstLine="743"/>
              <w:jc w:val="both"/>
              <w:rPr>
                <w:lang w:val="ru-RU"/>
              </w:rPr>
            </w:pPr>
            <w:r w:rsidRPr="00366A00">
              <w:rPr>
                <w:lang w:val="ru-RU"/>
              </w:rPr>
              <w:t xml:space="preserve">объединение (консолидация) усилий гражданского общества, добровольческих организаций и добровольцев, </w:t>
            </w:r>
            <w:r>
              <w:rPr>
                <w:lang w:val="ru-RU"/>
              </w:rPr>
              <w:t>органов местного самоуправления</w:t>
            </w:r>
            <w:r w:rsidRPr="00366A00">
              <w:rPr>
                <w:lang w:val="ru-RU"/>
              </w:rPr>
              <w:t>;</w:t>
            </w:r>
          </w:p>
          <w:p w:rsidR="00B33CFB" w:rsidRPr="00366A00" w:rsidRDefault="00B33CFB" w:rsidP="006E79C9">
            <w:pPr>
              <w:ind w:right="68" w:firstLine="743"/>
              <w:jc w:val="both"/>
              <w:rPr>
                <w:lang w:val="ru-RU"/>
              </w:rPr>
            </w:pPr>
            <w:r w:rsidRPr="00366A00">
              <w:rPr>
                <w:lang w:val="ru-RU"/>
              </w:rPr>
              <w:t>вовлечение и сопровождение добровольцев и добровольческих организаций;</w:t>
            </w:r>
          </w:p>
          <w:p w:rsidR="00B33CFB" w:rsidRPr="00366A00" w:rsidRDefault="00B33CFB" w:rsidP="006E79C9">
            <w:pPr>
              <w:ind w:right="68" w:firstLine="716"/>
              <w:jc w:val="both"/>
              <w:rPr>
                <w:lang w:val="ru-RU"/>
              </w:rPr>
            </w:pPr>
            <w:r w:rsidRPr="00366A00">
              <w:rPr>
                <w:lang w:val="ru-RU"/>
              </w:rPr>
              <w:t xml:space="preserve">организация межсекторного взаимодействия между добровольцами, добровольческими </w:t>
            </w:r>
            <w:r>
              <w:rPr>
                <w:lang w:val="ru-RU"/>
              </w:rPr>
              <w:t>муниципальными</w:t>
            </w:r>
            <w:r w:rsidRPr="00366A00">
              <w:rPr>
                <w:lang w:val="ru-RU"/>
              </w:rPr>
              <w:t xml:space="preserve"> организациями, государственными</w:t>
            </w:r>
            <w:r>
              <w:rPr>
                <w:lang w:val="ru-RU"/>
              </w:rPr>
              <w:t xml:space="preserve"> </w:t>
            </w:r>
            <w:r w:rsidRPr="00366A00">
              <w:rPr>
                <w:lang w:val="ru-RU"/>
              </w:rPr>
              <w:t>и бизнес-структурами, НКО, образовательными</w:t>
            </w:r>
            <w:r>
              <w:rPr>
                <w:lang w:val="ru-RU"/>
              </w:rPr>
              <w:t xml:space="preserve"> </w:t>
            </w:r>
            <w:r w:rsidRPr="00366A00">
              <w:rPr>
                <w:lang w:val="ru-RU"/>
              </w:rPr>
              <w:t>учреждени</w:t>
            </w:r>
            <w:r>
              <w:rPr>
                <w:lang w:val="ru-RU"/>
              </w:rPr>
              <w:t>ями, СМИ и пользователями добро</w:t>
            </w:r>
            <w:r w:rsidRPr="00366A00">
              <w:rPr>
                <w:lang w:val="ru-RU"/>
              </w:rPr>
              <w:t>вольческих услуг;</w:t>
            </w:r>
          </w:p>
          <w:p w:rsidR="00B33CFB" w:rsidRPr="001649F3" w:rsidRDefault="00B33CFB" w:rsidP="006E79C9">
            <w:pPr>
              <w:ind w:firstLine="743"/>
              <w:jc w:val="both"/>
              <w:rPr>
                <w:lang w:val="ru-RU"/>
              </w:rPr>
            </w:pPr>
            <w:r w:rsidRPr="00366A00">
              <w:rPr>
                <w:lang w:val="ru-RU"/>
              </w:rPr>
              <w:t>обеспечен</w:t>
            </w:r>
            <w:r>
              <w:rPr>
                <w:lang w:val="ru-RU"/>
              </w:rPr>
              <w:t>ие доступности всесторонней под</w:t>
            </w:r>
            <w:r w:rsidRPr="00366A00">
              <w:rPr>
                <w:lang w:val="ru-RU"/>
              </w:rPr>
              <w:t>держки волонтерским организациям и всем</w:t>
            </w:r>
            <w:r>
              <w:rPr>
                <w:lang w:val="ru-RU"/>
              </w:rPr>
              <w:t xml:space="preserve"> </w:t>
            </w:r>
            <w:r w:rsidRPr="00366A00">
              <w:rPr>
                <w:lang w:val="ru-RU"/>
              </w:rPr>
              <w:t>действующим и потенциальным добровольцам</w:t>
            </w:r>
            <w:r>
              <w:rPr>
                <w:lang w:val="ru-RU"/>
              </w:rPr>
              <w:t xml:space="preserve"> </w:t>
            </w:r>
            <w:r w:rsidRPr="00366A00">
              <w:rPr>
                <w:lang w:val="ru-RU"/>
              </w:rPr>
              <w:t xml:space="preserve">в </w:t>
            </w:r>
            <w:r>
              <w:rPr>
                <w:lang w:val="ru-RU"/>
              </w:rPr>
              <w:t>муниципалитете.</w:t>
            </w:r>
          </w:p>
        </w:tc>
      </w:tr>
      <w:tr w:rsidR="00B33CFB" w:rsidRPr="008B6F83"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94750F" w:rsidRDefault="00B33CFB" w:rsidP="006E79C9">
            <w:pPr>
              <w:jc w:val="both"/>
              <w:rPr>
                <w:lang w:val="ru-RU"/>
              </w:rPr>
            </w:pPr>
            <w:r w:rsidRPr="0094750F">
              <w:rPr>
                <w:lang w:val="ru-RU"/>
              </w:rPr>
              <w:t>Ключевые партнеры реализации практики и их роль</w:t>
            </w:r>
          </w:p>
        </w:tc>
        <w:tc>
          <w:tcPr>
            <w:tcW w:w="12590" w:type="dxa"/>
            <w:gridSpan w:val="2"/>
          </w:tcPr>
          <w:p w:rsidR="00B33CFB" w:rsidRPr="0099164A" w:rsidRDefault="00B33CFB" w:rsidP="006E79C9">
            <w:pPr>
              <w:ind w:firstLine="567"/>
              <w:jc w:val="both"/>
              <w:rPr>
                <w:b/>
                <w:lang w:val="ru-RU"/>
              </w:rPr>
            </w:pPr>
            <w:r w:rsidRPr="0099164A">
              <w:rPr>
                <w:b/>
                <w:lang w:val="ru-RU"/>
              </w:rPr>
              <w:t>Административный ресурс и финансовый ресурс:</w:t>
            </w:r>
          </w:p>
          <w:p w:rsidR="00B33CFB" w:rsidRPr="00612DC5" w:rsidRDefault="00B33CFB" w:rsidP="006E79C9">
            <w:pPr>
              <w:ind w:firstLine="601"/>
              <w:jc w:val="both"/>
              <w:rPr>
                <w:rFonts w:cs="Times New Roman"/>
                <w:szCs w:val="24"/>
                <w:lang w:val="ru-RU"/>
              </w:rPr>
            </w:pPr>
            <w:r w:rsidRPr="00612DC5">
              <w:rPr>
                <w:rFonts w:cs="Times New Roman"/>
                <w:szCs w:val="24"/>
                <w:lang w:val="ru-RU"/>
              </w:rPr>
              <w:t>Правительство Красноярского края (финансирование расходов на реализацию мероприятий, утверждение государственных программ);</w:t>
            </w:r>
          </w:p>
          <w:p w:rsidR="00B33CFB" w:rsidRPr="00612DC5" w:rsidRDefault="00B33CFB" w:rsidP="006E79C9">
            <w:pPr>
              <w:ind w:firstLine="601"/>
              <w:jc w:val="both"/>
              <w:rPr>
                <w:rFonts w:cs="Times New Roman"/>
                <w:szCs w:val="24"/>
                <w:lang w:val="ru-RU"/>
              </w:rPr>
            </w:pPr>
            <w:r w:rsidRPr="00612DC5">
              <w:rPr>
                <w:rFonts w:cs="Times New Roman"/>
                <w:szCs w:val="24"/>
                <w:lang w:val="ru-RU"/>
              </w:rPr>
              <w:t>Администрация Губернатора Красноярского края (согласование технологий развития добровольческой деятельности, концепций проведения мероприятий и иных основополагающих моментов в развитии добровольчества в регионе);</w:t>
            </w:r>
          </w:p>
          <w:p w:rsidR="00B33CFB" w:rsidRPr="00612DC5" w:rsidRDefault="00B33CFB" w:rsidP="006E79C9">
            <w:pPr>
              <w:ind w:firstLine="601"/>
              <w:jc w:val="both"/>
              <w:rPr>
                <w:rFonts w:cs="Times New Roman"/>
                <w:szCs w:val="24"/>
                <w:lang w:val="ru-RU"/>
              </w:rPr>
            </w:pPr>
            <w:r w:rsidRPr="00612DC5">
              <w:rPr>
                <w:rFonts w:cs="Times New Roman"/>
                <w:szCs w:val="24"/>
                <w:lang w:val="ru-RU"/>
              </w:rPr>
              <w:t>Агентство молодежной политики и реализации программ общественного развития Красноярского края (главный распорядитель бюджетных средств, общая координация развития добровольчества в регионе, координация деятельности Совета по развитию добровольчества (волонтерства)</w:t>
            </w:r>
            <w:r w:rsidR="00CE038F">
              <w:rPr>
                <w:rFonts w:cs="Times New Roman"/>
                <w:szCs w:val="24"/>
                <w:lang w:val="ru-RU"/>
              </w:rPr>
              <w:t xml:space="preserve"> и социально ориентированных некоммерческих организаций</w:t>
            </w:r>
            <w:r w:rsidRPr="00612DC5">
              <w:rPr>
                <w:rFonts w:cs="Times New Roman"/>
                <w:szCs w:val="24"/>
                <w:lang w:val="ru-RU"/>
              </w:rPr>
              <w:t xml:space="preserve"> на территории Красноярского края);</w:t>
            </w:r>
          </w:p>
          <w:p w:rsidR="00B33CFB" w:rsidRPr="00612DC5" w:rsidRDefault="00B33CFB" w:rsidP="006E79C9">
            <w:pPr>
              <w:ind w:firstLine="601"/>
              <w:jc w:val="both"/>
              <w:rPr>
                <w:rFonts w:cs="Times New Roman"/>
                <w:szCs w:val="24"/>
                <w:lang w:val="ru-RU"/>
              </w:rPr>
            </w:pPr>
            <w:r w:rsidRPr="00612DC5">
              <w:rPr>
                <w:rFonts w:cs="Times New Roman"/>
                <w:szCs w:val="24"/>
                <w:lang w:val="ru-RU"/>
              </w:rPr>
              <w:t>Министерство образования Красноярского края (помощь в открытии школьных добровольческих отрядов);</w:t>
            </w:r>
          </w:p>
          <w:p w:rsidR="00B33CFB" w:rsidRPr="00612DC5" w:rsidRDefault="00B33CFB" w:rsidP="006E79C9">
            <w:pPr>
              <w:ind w:firstLine="601"/>
              <w:jc w:val="both"/>
              <w:rPr>
                <w:rFonts w:cs="Times New Roman"/>
                <w:szCs w:val="24"/>
                <w:lang w:val="ru-RU"/>
              </w:rPr>
            </w:pPr>
            <w:r w:rsidRPr="00612DC5">
              <w:rPr>
                <w:rFonts w:cs="Times New Roman"/>
                <w:szCs w:val="24"/>
                <w:lang w:val="ru-RU"/>
              </w:rPr>
              <w:t>Министерство культуры Красноярского края (</w:t>
            </w:r>
            <w:r w:rsidR="008F2913">
              <w:rPr>
                <w:rFonts w:cs="Times New Roman"/>
                <w:szCs w:val="24"/>
                <w:lang w:val="ru-RU"/>
              </w:rPr>
              <w:t>развитие добровольчества в сфере культуры</w:t>
            </w:r>
            <w:r w:rsidRPr="00612DC5">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lastRenderedPageBreak/>
              <w:t>Министерство спорта Красноярского края (взаимодействие в рамках событийного добровольчества);</w:t>
            </w:r>
          </w:p>
          <w:p w:rsidR="00B33CFB" w:rsidRPr="00612DC5" w:rsidRDefault="00B33CFB" w:rsidP="006E79C9">
            <w:pPr>
              <w:ind w:firstLine="601"/>
              <w:jc w:val="both"/>
              <w:rPr>
                <w:rFonts w:cs="Times New Roman"/>
                <w:szCs w:val="24"/>
                <w:lang w:val="ru-RU"/>
              </w:rPr>
            </w:pPr>
            <w:r w:rsidRPr="00612DC5">
              <w:rPr>
                <w:rFonts w:cs="Times New Roman"/>
                <w:szCs w:val="24"/>
                <w:lang w:val="ru-RU"/>
              </w:rPr>
              <w:t>Министерство здравоохранения Красноярского края (развитие медицинского добровольчества);</w:t>
            </w:r>
          </w:p>
          <w:p w:rsidR="00B33CFB" w:rsidRPr="00612DC5" w:rsidRDefault="00B33CFB" w:rsidP="006E79C9">
            <w:pPr>
              <w:ind w:firstLine="601"/>
              <w:jc w:val="both"/>
              <w:rPr>
                <w:rFonts w:cs="Times New Roman"/>
                <w:szCs w:val="24"/>
                <w:lang w:val="ru-RU"/>
              </w:rPr>
            </w:pPr>
            <w:r w:rsidRPr="00612DC5">
              <w:rPr>
                <w:rFonts w:cs="Times New Roman"/>
                <w:szCs w:val="24"/>
                <w:lang w:val="ru-RU"/>
              </w:rPr>
              <w:t>Министерство социальной политики Красноярского края (развитие социального добровольчества);</w:t>
            </w:r>
          </w:p>
          <w:p w:rsidR="00B33CFB" w:rsidRPr="00612DC5" w:rsidRDefault="00B33CFB" w:rsidP="006E79C9">
            <w:pPr>
              <w:ind w:firstLine="601"/>
              <w:jc w:val="both"/>
              <w:rPr>
                <w:rFonts w:cs="Times New Roman"/>
                <w:szCs w:val="24"/>
                <w:lang w:val="ru-RU"/>
              </w:rPr>
            </w:pPr>
            <w:r w:rsidRPr="00612DC5">
              <w:rPr>
                <w:rFonts w:cs="Times New Roman"/>
                <w:szCs w:val="24"/>
                <w:lang w:val="ru-RU"/>
              </w:rPr>
              <w:t>Министерство экологии и рационального природопользования Красноярского края (развитие эковолонтерства);</w:t>
            </w:r>
          </w:p>
          <w:p w:rsidR="00B33CFB" w:rsidRPr="00612DC5" w:rsidRDefault="00B33CFB" w:rsidP="006E79C9">
            <w:pPr>
              <w:ind w:firstLine="601"/>
              <w:jc w:val="both"/>
              <w:rPr>
                <w:rFonts w:cs="Times New Roman"/>
                <w:szCs w:val="24"/>
                <w:lang w:val="ru-RU"/>
              </w:rPr>
            </w:pPr>
            <w:r w:rsidRPr="00612DC5">
              <w:rPr>
                <w:rFonts w:cs="Times New Roman"/>
                <w:szCs w:val="24"/>
                <w:lang w:val="ru-RU"/>
              </w:rPr>
              <w:t>Агентство по гражданской обороне, чрезвычайным ситуациям и пожарной безопасности (развитие добровольчества (волонтерства) в сфере чрезвычайных ситуаций);</w:t>
            </w:r>
          </w:p>
          <w:p w:rsidR="00B33CFB" w:rsidRPr="00612DC5" w:rsidRDefault="00B33CFB" w:rsidP="006E79C9">
            <w:pPr>
              <w:ind w:firstLine="601"/>
              <w:jc w:val="both"/>
              <w:rPr>
                <w:rFonts w:cs="Times New Roman"/>
                <w:szCs w:val="24"/>
                <w:lang w:val="ru-RU"/>
              </w:rPr>
            </w:pPr>
            <w:r w:rsidRPr="00612DC5">
              <w:rPr>
                <w:rFonts w:cs="Times New Roman"/>
                <w:szCs w:val="24"/>
                <w:lang w:val="ru-RU"/>
              </w:rPr>
              <w:t>Агентство труда и занятости населения Красноярского края (реализация профориентационного добровольческого движения «Твои горизонты»);</w:t>
            </w:r>
          </w:p>
          <w:p w:rsidR="00B33CFB" w:rsidRPr="00612DC5" w:rsidRDefault="00B33CFB" w:rsidP="006E79C9">
            <w:pPr>
              <w:ind w:firstLine="601"/>
              <w:jc w:val="both"/>
              <w:rPr>
                <w:rFonts w:cs="Times New Roman"/>
                <w:szCs w:val="24"/>
                <w:lang w:val="ru-RU"/>
              </w:rPr>
            </w:pPr>
            <w:r w:rsidRPr="00612DC5">
              <w:rPr>
                <w:rFonts w:cs="Times New Roman"/>
                <w:szCs w:val="24"/>
                <w:lang w:val="ru-RU"/>
              </w:rPr>
              <w:t>Агентство печати и массовых коммуникаций Красноярского края (информационная поддержка);</w:t>
            </w:r>
          </w:p>
          <w:p w:rsidR="00B33CFB" w:rsidRPr="0099164A" w:rsidRDefault="00B33CFB" w:rsidP="006E79C9">
            <w:pPr>
              <w:jc w:val="both"/>
              <w:rPr>
                <w:lang w:val="ru-RU"/>
              </w:rPr>
            </w:pPr>
          </w:p>
          <w:p w:rsidR="00B33CFB" w:rsidRPr="0099164A" w:rsidRDefault="00B33CFB" w:rsidP="006E79C9">
            <w:pPr>
              <w:jc w:val="both"/>
              <w:rPr>
                <w:b/>
                <w:lang w:val="ru-RU"/>
              </w:rPr>
            </w:pPr>
            <w:r w:rsidRPr="0099164A">
              <w:rPr>
                <w:b/>
                <w:lang w:val="ru-RU"/>
              </w:rPr>
              <w:t>Информационная поддержка (размещение анонсов, пост-релизов, статей на доступных информационных ресурсах):</w:t>
            </w:r>
          </w:p>
          <w:p w:rsidR="00B33CFB" w:rsidRPr="0099164A" w:rsidRDefault="00B33CFB" w:rsidP="006E79C9">
            <w:pPr>
              <w:ind w:firstLine="601"/>
              <w:jc w:val="both"/>
              <w:rPr>
                <w:szCs w:val="24"/>
                <w:lang w:val="ru-RU"/>
              </w:rPr>
            </w:pPr>
            <w:r w:rsidRPr="00612DC5">
              <w:rPr>
                <w:rFonts w:cs="Times New Roman"/>
                <w:szCs w:val="24"/>
                <w:lang w:val="ru-RU"/>
              </w:rPr>
              <w:t>Пресс-служба Губернатора Красноярского края и Правительства Красноярского края (информационная поддержка);</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государственный медицинский университет им. В.Ф.Войно-Ясенецкого</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Сибирский федеральный университет</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государственный педагогический университет им. В.П. Астафьева</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государственный аграрный университет</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Сибирский государственный институт искусств им. Д. Хворостовского</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Сибирский государственный университет науки и технологий им. М.Ф. Решетнева</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Сибирский юридический институт МВД РФ</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институт железнодорожного транспорта</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КРОО</w:t>
            </w:r>
            <w:r>
              <w:rPr>
                <w:szCs w:val="24"/>
                <w:lang w:val="ru-RU"/>
              </w:rPr>
              <w:t xml:space="preserve"> «Открытые сердца»</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КРОО «Федерация Здорового Образа Жизни»;</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КРОО «Поиск пропавших детей - Красноярск»;</w:t>
            </w:r>
          </w:p>
          <w:p w:rsidR="00B33CFB" w:rsidRPr="00612DC5" w:rsidRDefault="00B33CFB" w:rsidP="006E79C9">
            <w:pPr>
              <w:ind w:firstLine="601"/>
              <w:jc w:val="both"/>
              <w:rPr>
                <w:rFonts w:cs="Times New Roman"/>
                <w:szCs w:val="24"/>
                <w:lang w:val="ru-RU"/>
              </w:rPr>
            </w:pPr>
            <w:r w:rsidRPr="00612DC5">
              <w:rPr>
                <w:rFonts w:cs="Times New Roman"/>
                <w:szCs w:val="24"/>
                <w:lang w:val="ru-RU"/>
              </w:rPr>
              <w:t>Детский благотворительный фонд «Счастливые дети»;</w:t>
            </w:r>
          </w:p>
          <w:p w:rsidR="00B33CFB" w:rsidRPr="00612DC5" w:rsidRDefault="00B33CFB" w:rsidP="006E79C9">
            <w:pPr>
              <w:ind w:firstLine="601"/>
              <w:jc w:val="both"/>
              <w:rPr>
                <w:rFonts w:cs="Times New Roman"/>
                <w:szCs w:val="24"/>
                <w:lang w:val="ru-RU"/>
              </w:rPr>
            </w:pPr>
            <w:r w:rsidRPr="00612DC5">
              <w:rPr>
                <w:rFonts w:cs="Times New Roman"/>
                <w:szCs w:val="24"/>
                <w:lang w:val="ru-RU"/>
              </w:rPr>
              <w:t xml:space="preserve">КРО ООГДЮО «Российское движение школьников» </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в</w:t>
            </w:r>
            <w:r w:rsidRPr="0099164A">
              <w:rPr>
                <w:szCs w:val="24"/>
                <w:lang w:val="ru-RU"/>
              </w:rPr>
              <w:t>олонтерский центр «Доброе дело»;</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КРО ВОД «Волонтеры-медики»;</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КРМОО «Ассоциация волонтерских центров Красноярского края «Красволонтер»</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КРО МООО «Российские Студенческие Отряды»;</w:t>
            </w:r>
          </w:p>
          <w:p w:rsidR="00B33CFB" w:rsidRPr="00612DC5" w:rsidRDefault="00B33CFB" w:rsidP="006E79C9">
            <w:pPr>
              <w:ind w:firstLine="601"/>
              <w:jc w:val="both"/>
              <w:rPr>
                <w:rFonts w:cs="Times New Roman"/>
                <w:szCs w:val="24"/>
                <w:lang w:val="ru-RU"/>
              </w:rPr>
            </w:pPr>
            <w:r w:rsidRPr="00612DC5">
              <w:rPr>
                <w:rFonts w:cs="Times New Roman"/>
                <w:szCs w:val="24"/>
                <w:lang w:val="ru-RU"/>
              </w:rPr>
              <w:t xml:space="preserve">Общественное движение «Право на счастье» КРОО «АЭРОСТАТ»; </w:t>
            </w:r>
          </w:p>
          <w:p w:rsidR="00B33CFB" w:rsidRPr="00612DC5" w:rsidRDefault="00B33CFB" w:rsidP="006E79C9">
            <w:pPr>
              <w:ind w:firstLine="601"/>
              <w:jc w:val="both"/>
              <w:rPr>
                <w:rFonts w:cs="Times New Roman"/>
                <w:szCs w:val="24"/>
                <w:lang w:val="ru-RU"/>
              </w:rPr>
            </w:pPr>
            <w:r w:rsidRPr="00612DC5">
              <w:rPr>
                <w:rFonts w:cs="Times New Roman"/>
                <w:szCs w:val="24"/>
                <w:lang w:val="ru-RU"/>
              </w:rPr>
              <w:t>Железногорская местная общественная организация родителей по защите прав детей с ограниченными возможностями «Этот мир для тебя»</w:t>
            </w:r>
            <w:r w:rsidRPr="0099164A">
              <w:rPr>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lastRenderedPageBreak/>
              <w:t>Благотворительная организация Фонд «Центр социальных программ» АО «РУСАЛ»;</w:t>
            </w:r>
          </w:p>
          <w:p w:rsidR="00B33CFB" w:rsidRPr="00612DC5" w:rsidRDefault="00B33CFB" w:rsidP="006E79C9">
            <w:pPr>
              <w:ind w:firstLine="601"/>
              <w:jc w:val="both"/>
              <w:rPr>
                <w:rFonts w:cs="Times New Roman"/>
                <w:szCs w:val="24"/>
                <w:lang w:val="ru-RU"/>
              </w:rPr>
            </w:pPr>
            <w:r w:rsidRPr="00612DC5">
              <w:rPr>
                <w:rFonts w:cs="Times New Roman"/>
                <w:szCs w:val="24"/>
                <w:lang w:val="ru-RU"/>
              </w:rPr>
              <w:t>АО «СУЭК-Красноярск»;</w:t>
            </w:r>
          </w:p>
          <w:p w:rsidR="00B33CFB" w:rsidRPr="00612DC5" w:rsidRDefault="00B33CFB" w:rsidP="006E79C9">
            <w:pPr>
              <w:ind w:firstLine="601"/>
              <w:jc w:val="both"/>
              <w:rPr>
                <w:rFonts w:cs="Times New Roman"/>
                <w:szCs w:val="24"/>
                <w:lang w:val="ru-RU"/>
              </w:rPr>
            </w:pPr>
            <w:r w:rsidRPr="00612DC5">
              <w:rPr>
                <w:rFonts w:cs="Times New Roman"/>
                <w:szCs w:val="24"/>
                <w:lang w:val="ru-RU"/>
              </w:rPr>
              <w:t>АО «Горно-металлургическая компания «Норильский никель»</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Кока-кола ЭйчБиСи Евразия</w:t>
            </w:r>
            <w:r>
              <w:rPr>
                <w:rFonts w:cs="Times New Roman"/>
                <w:szCs w:val="24"/>
                <w:lang w:val="ru-RU"/>
              </w:rPr>
              <w:t>;</w:t>
            </w:r>
          </w:p>
          <w:p w:rsidR="00B33CFB" w:rsidRPr="0099164A" w:rsidRDefault="00B33CFB" w:rsidP="006E79C9">
            <w:pPr>
              <w:ind w:firstLine="601"/>
              <w:jc w:val="both"/>
              <w:rPr>
                <w:szCs w:val="24"/>
                <w:lang w:val="ru-RU"/>
              </w:rPr>
            </w:pPr>
            <w:r w:rsidRPr="00612DC5">
              <w:rPr>
                <w:rFonts w:cs="Times New Roman"/>
                <w:szCs w:val="24"/>
                <w:lang w:val="ru-RU"/>
              </w:rPr>
              <w:t>Леруа Мерлен</w:t>
            </w:r>
            <w:r>
              <w:rPr>
                <w:rFonts w:cs="Times New Roman"/>
                <w:szCs w:val="24"/>
                <w:lang w:val="ru-RU"/>
              </w:rPr>
              <w:t>;</w:t>
            </w:r>
          </w:p>
          <w:p w:rsidR="00B33CFB" w:rsidRPr="0099164A" w:rsidRDefault="00B33CFB" w:rsidP="006E79C9">
            <w:pPr>
              <w:ind w:firstLine="601"/>
              <w:jc w:val="both"/>
              <w:rPr>
                <w:szCs w:val="24"/>
                <w:lang w:val="ru-RU"/>
              </w:rPr>
            </w:pPr>
            <w:r w:rsidRPr="0099164A">
              <w:rPr>
                <w:szCs w:val="24"/>
                <w:lang w:val="ru-RU"/>
              </w:rPr>
              <w:t>Ассоциация телевещателей и телепроизводителей Красноярского края «Енисей ТВ»;</w:t>
            </w:r>
          </w:p>
          <w:p w:rsidR="00B33CFB" w:rsidRPr="0099164A" w:rsidRDefault="00B33CFB" w:rsidP="006E79C9">
            <w:pPr>
              <w:ind w:firstLine="601"/>
              <w:jc w:val="both"/>
              <w:rPr>
                <w:szCs w:val="24"/>
                <w:lang w:val="ru-RU"/>
              </w:rPr>
            </w:pPr>
            <w:r w:rsidRPr="0099164A">
              <w:rPr>
                <w:szCs w:val="24"/>
                <w:lang w:val="ru-RU"/>
              </w:rPr>
              <w:t>Региональный телеканал «Прима»</w:t>
            </w:r>
            <w:r>
              <w:rPr>
                <w:szCs w:val="24"/>
                <w:lang w:val="ru-RU"/>
              </w:rPr>
              <w:t>;</w:t>
            </w:r>
          </w:p>
          <w:p w:rsidR="00B33CFB" w:rsidRPr="0099164A" w:rsidRDefault="00B33CFB" w:rsidP="006E79C9">
            <w:pPr>
              <w:ind w:firstLine="601"/>
              <w:jc w:val="both"/>
              <w:rPr>
                <w:szCs w:val="24"/>
                <w:lang w:val="ru-RU"/>
              </w:rPr>
            </w:pPr>
            <w:r w:rsidRPr="0099164A">
              <w:rPr>
                <w:szCs w:val="24"/>
                <w:lang w:val="ru-RU"/>
              </w:rPr>
              <w:t>ООО «Регион Медиа» (Россия 1, НТВ, ТНТ, ТВ3, Звезда, ТНТ4, Матч)</w:t>
            </w:r>
            <w:r>
              <w:rPr>
                <w:szCs w:val="24"/>
                <w:lang w:val="ru-RU"/>
              </w:rPr>
              <w:t>;</w:t>
            </w:r>
          </w:p>
          <w:p w:rsidR="00B33CFB" w:rsidRPr="0099164A" w:rsidRDefault="00B33CFB" w:rsidP="006E79C9">
            <w:pPr>
              <w:ind w:firstLine="601"/>
              <w:jc w:val="both"/>
              <w:rPr>
                <w:szCs w:val="24"/>
                <w:lang w:val="ru-RU"/>
              </w:rPr>
            </w:pPr>
            <w:r w:rsidRPr="0099164A">
              <w:rPr>
                <w:szCs w:val="24"/>
                <w:lang w:val="ru-RU"/>
              </w:rPr>
              <w:t>ООО «Стив и Бартон»</w:t>
            </w:r>
            <w:r>
              <w:rPr>
                <w:szCs w:val="24"/>
                <w:lang w:val="ru-RU"/>
              </w:rPr>
              <w:t>;</w:t>
            </w:r>
          </w:p>
          <w:p w:rsidR="00B33CFB" w:rsidRDefault="00B33CFB" w:rsidP="006E79C9">
            <w:pPr>
              <w:ind w:firstLine="601"/>
              <w:jc w:val="both"/>
              <w:rPr>
                <w:szCs w:val="24"/>
                <w:lang w:val="ru-RU"/>
              </w:rPr>
            </w:pPr>
            <w:r w:rsidRPr="0099164A">
              <w:rPr>
                <w:szCs w:val="24"/>
                <w:lang w:val="ru-RU"/>
              </w:rPr>
              <w:t>ООО РК Илан</w:t>
            </w:r>
            <w:r w:rsidR="008B6F83">
              <w:rPr>
                <w:szCs w:val="24"/>
                <w:lang w:val="ru-RU"/>
              </w:rPr>
              <w:t>;</w:t>
            </w:r>
          </w:p>
          <w:p w:rsidR="00B33CFB" w:rsidRPr="00612DC5" w:rsidRDefault="008B6F83" w:rsidP="008B6F83">
            <w:pPr>
              <w:ind w:firstLine="601"/>
              <w:jc w:val="both"/>
              <w:rPr>
                <w:rFonts w:cs="Times New Roman"/>
                <w:szCs w:val="24"/>
                <w:lang w:val="ru-RU"/>
              </w:rPr>
            </w:pPr>
            <w:r>
              <w:rPr>
                <w:szCs w:val="24"/>
                <w:lang w:val="ru-RU"/>
              </w:rPr>
              <w:t>Информационный портал о культуре Красноярского края «Культура 24».</w:t>
            </w:r>
            <w:bookmarkStart w:id="0" w:name="_GoBack"/>
            <w:bookmarkEnd w:id="0"/>
          </w:p>
          <w:p w:rsidR="00B33CFB" w:rsidRPr="0099164A" w:rsidRDefault="00B33CFB" w:rsidP="006E79C9">
            <w:pPr>
              <w:jc w:val="both"/>
              <w:rPr>
                <w:b/>
                <w:lang w:val="ru-RU"/>
              </w:rPr>
            </w:pPr>
            <w:r w:rsidRPr="0099164A">
              <w:rPr>
                <w:b/>
                <w:lang w:val="ru-RU"/>
              </w:rPr>
              <w:t>Консультационная, методическая поддержка (проведение консультаций, лекций, мастер-классов, разработка методических материалов):</w:t>
            </w:r>
          </w:p>
          <w:p w:rsidR="00B33CFB" w:rsidRPr="00612DC5" w:rsidRDefault="00B33CFB" w:rsidP="006E79C9">
            <w:pPr>
              <w:ind w:firstLine="601"/>
              <w:jc w:val="both"/>
              <w:rPr>
                <w:rFonts w:cs="Times New Roman"/>
                <w:szCs w:val="24"/>
                <w:lang w:val="ru-RU"/>
              </w:rPr>
            </w:pPr>
            <w:r w:rsidRPr="00612DC5">
              <w:rPr>
                <w:rFonts w:cs="Times New Roman"/>
                <w:szCs w:val="24"/>
                <w:lang w:val="ru-RU"/>
              </w:rPr>
              <w:t xml:space="preserve">Региональный ресурсный центр поддержки добровольчества (волонтерства) КГАУ «ЦМИ» Форум»; </w:t>
            </w:r>
          </w:p>
          <w:p w:rsidR="00B33CFB" w:rsidRPr="00612DC5" w:rsidRDefault="00B33CFB" w:rsidP="006E79C9">
            <w:pPr>
              <w:ind w:firstLine="601"/>
              <w:jc w:val="both"/>
              <w:rPr>
                <w:rFonts w:cs="Times New Roman"/>
                <w:szCs w:val="24"/>
                <w:lang w:val="ru-RU"/>
              </w:rPr>
            </w:pPr>
            <w:r w:rsidRPr="00612DC5">
              <w:rPr>
                <w:rFonts w:cs="Times New Roman"/>
                <w:szCs w:val="24"/>
                <w:lang w:val="ru-RU"/>
              </w:rPr>
              <w:t>Региональный ресурсный центр по обучению добровольцев (волонтеров) поиску пропавших людей на базе Краевого центра поддержки общественных инициатив (в рамках Соглашения с Красноярской региональной общественной организации «Поиск пропавших детей – Красноярск»);</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Краевой центр поддержки общественных инициатив;</w:t>
            </w:r>
          </w:p>
          <w:p w:rsidR="00B33CFB" w:rsidRPr="00612DC5" w:rsidRDefault="00B33CFB" w:rsidP="006E79C9">
            <w:pPr>
              <w:ind w:firstLine="601"/>
              <w:jc w:val="both"/>
              <w:rPr>
                <w:rFonts w:cs="Times New Roman"/>
                <w:szCs w:val="24"/>
                <w:lang w:val="ru-RU"/>
              </w:rPr>
            </w:pPr>
            <w:r w:rsidRPr="00612DC5">
              <w:rPr>
                <w:rFonts w:cs="Times New Roman"/>
                <w:szCs w:val="24"/>
                <w:lang w:val="ru-RU"/>
              </w:rPr>
              <w:t>Национальный парк «Красноярские Столбы»</w:t>
            </w:r>
            <w:r>
              <w:rPr>
                <w:rFonts w:cs="Times New Roman"/>
                <w:szCs w:val="24"/>
                <w:lang w:val="ru-RU"/>
              </w:rPr>
              <w:t>;</w:t>
            </w:r>
          </w:p>
          <w:p w:rsidR="00B33CFB" w:rsidRPr="00612DC5" w:rsidRDefault="00AB4539" w:rsidP="006E79C9">
            <w:pPr>
              <w:ind w:firstLine="601"/>
              <w:jc w:val="both"/>
              <w:rPr>
                <w:rFonts w:cs="Times New Roman"/>
                <w:szCs w:val="24"/>
                <w:lang w:val="ru-RU"/>
              </w:rPr>
            </w:pPr>
            <w:r>
              <w:rPr>
                <w:rFonts w:cs="Times New Roman"/>
                <w:szCs w:val="24"/>
                <w:lang w:val="ru-RU"/>
              </w:rPr>
              <w:t>Парк флоры и фауны «Роев Ручей»</w:t>
            </w:r>
            <w:r w:rsidR="00B33CFB">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Муниципальные молодежные центры Красноярского края</w:t>
            </w:r>
            <w:r>
              <w:rPr>
                <w:rFonts w:cs="Times New Roman"/>
                <w:szCs w:val="24"/>
                <w:lang w:val="ru-RU"/>
              </w:rPr>
              <w:t>.</w:t>
            </w:r>
          </w:p>
          <w:p w:rsidR="00B33CFB" w:rsidRPr="0099164A" w:rsidRDefault="00B33CFB" w:rsidP="006E79C9">
            <w:pPr>
              <w:jc w:val="both"/>
              <w:rPr>
                <w:lang w:val="ru-RU"/>
              </w:rPr>
            </w:pPr>
          </w:p>
          <w:p w:rsidR="00B33CFB" w:rsidRPr="0099164A" w:rsidRDefault="00B33CFB" w:rsidP="006E79C9">
            <w:pPr>
              <w:ind w:firstLine="567"/>
              <w:jc w:val="both"/>
              <w:rPr>
                <w:b/>
                <w:lang w:val="ru-RU"/>
              </w:rPr>
            </w:pPr>
            <w:r w:rsidRPr="0099164A">
              <w:rPr>
                <w:b/>
                <w:lang w:val="ru-RU"/>
              </w:rPr>
              <w:t>Ресурсная поддержка (предоставление помещений для проведения мероприятий, спонсорская помощь</w:t>
            </w:r>
            <w:r w:rsidR="00AB4539">
              <w:rPr>
                <w:b/>
                <w:lang w:val="ru-RU"/>
              </w:rPr>
              <w:t xml:space="preserve"> и иное</w:t>
            </w:r>
            <w:r w:rsidRPr="0099164A">
              <w:rPr>
                <w:b/>
                <w:lang w:val="ru-RU"/>
              </w:rPr>
              <w:t xml:space="preserve">): </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государственный медицинский университет им. В.Ф.Войно-Ясенецкого</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Сибирский федеральный университет</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государственный педагогический университет им. В.П. Астафьева</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государственный аграрный университет</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Сибирский государственный институт искусств им. Д. Хворостовского</w:t>
            </w:r>
          </w:p>
          <w:p w:rsidR="00B33CFB" w:rsidRPr="00612DC5" w:rsidRDefault="00B33CFB" w:rsidP="006E79C9">
            <w:pPr>
              <w:ind w:firstLine="601"/>
              <w:jc w:val="both"/>
              <w:rPr>
                <w:rFonts w:cs="Times New Roman"/>
                <w:szCs w:val="24"/>
                <w:lang w:val="ru-RU"/>
              </w:rPr>
            </w:pPr>
            <w:r w:rsidRPr="00612DC5">
              <w:rPr>
                <w:rFonts w:cs="Times New Roman"/>
                <w:szCs w:val="24"/>
                <w:lang w:val="ru-RU"/>
              </w:rPr>
              <w:t>Сибирский государственный университет науки и технологий им. М.Ф. Решетнева</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Сибирский юридический институт МВД РФ</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Красноярский институт железнодорожного транспорта</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Благотворительная организация Фонд «Центр социальных программ» АО «РУСАЛ»;</w:t>
            </w:r>
          </w:p>
          <w:p w:rsidR="00B33CFB" w:rsidRPr="00612DC5" w:rsidRDefault="00B33CFB" w:rsidP="006E79C9">
            <w:pPr>
              <w:ind w:firstLine="601"/>
              <w:jc w:val="both"/>
              <w:rPr>
                <w:rFonts w:cs="Times New Roman"/>
                <w:szCs w:val="24"/>
                <w:lang w:val="ru-RU"/>
              </w:rPr>
            </w:pPr>
            <w:r w:rsidRPr="00612DC5">
              <w:rPr>
                <w:rFonts w:cs="Times New Roman"/>
                <w:szCs w:val="24"/>
                <w:lang w:val="ru-RU"/>
              </w:rPr>
              <w:t>АО «СУЭК-Красноярск»;</w:t>
            </w:r>
          </w:p>
          <w:p w:rsidR="00B33CFB" w:rsidRPr="00612DC5" w:rsidRDefault="00B33CFB" w:rsidP="006E79C9">
            <w:pPr>
              <w:ind w:firstLine="601"/>
              <w:jc w:val="both"/>
              <w:rPr>
                <w:rFonts w:cs="Times New Roman"/>
                <w:szCs w:val="24"/>
                <w:lang w:val="ru-RU"/>
              </w:rPr>
            </w:pPr>
            <w:r w:rsidRPr="00612DC5">
              <w:rPr>
                <w:rFonts w:cs="Times New Roman"/>
                <w:szCs w:val="24"/>
                <w:lang w:val="ru-RU"/>
              </w:rPr>
              <w:lastRenderedPageBreak/>
              <w:t>АО «Горно-металлургическая компания «Норильский никель»</w:t>
            </w:r>
            <w:r>
              <w:rPr>
                <w:rFonts w:cs="Times New Roman"/>
                <w:szCs w:val="24"/>
                <w:lang w:val="ru-RU"/>
              </w:rPr>
              <w:t>;</w:t>
            </w:r>
          </w:p>
          <w:p w:rsidR="00B33CFB" w:rsidRPr="00612DC5" w:rsidRDefault="00B33CFB" w:rsidP="006E79C9">
            <w:pPr>
              <w:ind w:firstLine="601"/>
              <w:jc w:val="both"/>
              <w:rPr>
                <w:rFonts w:cs="Times New Roman"/>
                <w:szCs w:val="24"/>
                <w:lang w:val="ru-RU"/>
              </w:rPr>
            </w:pPr>
            <w:r w:rsidRPr="00612DC5">
              <w:rPr>
                <w:rFonts w:cs="Times New Roman"/>
                <w:szCs w:val="24"/>
                <w:lang w:val="ru-RU"/>
              </w:rPr>
              <w:t>Кока-кола ЭйчБиСи Евразия</w:t>
            </w:r>
            <w:r>
              <w:rPr>
                <w:rFonts w:cs="Times New Roman"/>
                <w:szCs w:val="24"/>
                <w:lang w:val="ru-RU"/>
              </w:rPr>
              <w:t>;</w:t>
            </w:r>
          </w:p>
          <w:p w:rsidR="00B33CFB" w:rsidRPr="0094750F" w:rsidRDefault="00B33CFB" w:rsidP="006E79C9">
            <w:pPr>
              <w:ind w:firstLine="601"/>
              <w:jc w:val="both"/>
              <w:rPr>
                <w:i/>
                <w:lang w:val="ru-RU"/>
              </w:rPr>
            </w:pPr>
            <w:r w:rsidRPr="00612DC5">
              <w:rPr>
                <w:rFonts w:cs="Times New Roman"/>
                <w:szCs w:val="24"/>
                <w:lang w:val="ru-RU"/>
              </w:rPr>
              <w:t>Леруа Мерлен</w:t>
            </w:r>
            <w:r>
              <w:rPr>
                <w:rFonts w:cs="Times New Roman"/>
                <w:szCs w:val="24"/>
                <w:lang w:val="ru-RU"/>
              </w:rPr>
              <w:t>.</w:t>
            </w:r>
          </w:p>
        </w:tc>
      </w:tr>
      <w:tr w:rsidR="00B33CFB" w:rsidRPr="00D81AC9"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94750F" w:rsidRDefault="00B33CFB" w:rsidP="006E79C9">
            <w:pPr>
              <w:jc w:val="both"/>
              <w:rPr>
                <w:lang w:val="ru-RU"/>
              </w:rPr>
            </w:pPr>
            <w:r w:rsidRPr="0094750F">
              <w:rPr>
                <w:lang w:val="ru-RU"/>
              </w:rPr>
              <w:t>Описание поэтапного механизма реализации практики (до 2 500 символов, включая пробелы)</w:t>
            </w:r>
          </w:p>
        </w:tc>
        <w:tc>
          <w:tcPr>
            <w:tcW w:w="12590" w:type="dxa"/>
            <w:gridSpan w:val="2"/>
          </w:tcPr>
          <w:p w:rsidR="00B33CFB" w:rsidRPr="009940AF" w:rsidRDefault="00B33CFB" w:rsidP="006E79C9">
            <w:pPr>
              <w:ind w:firstLine="575"/>
              <w:jc w:val="both"/>
              <w:rPr>
                <w:b/>
                <w:lang w:val="ru-RU"/>
              </w:rPr>
            </w:pPr>
            <w:r w:rsidRPr="009940AF">
              <w:rPr>
                <w:b/>
                <w:lang w:val="ru-RU"/>
              </w:rPr>
              <w:t>Развитие (увеличение) сети муниципальных ресурсных центров.</w:t>
            </w:r>
          </w:p>
          <w:p w:rsidR="00B33CFB" w:rsidRPr="009940AF" w:rsidRDefault="00AB4539" w:rsidP="006E79C9">
            <w:pPr>
              <w:ind w:firstLine="575"/>
              <w:jc w:val="both"/>
              <w:rPr>
                <w:lang w:val="ru-RU"/>
              </w:rPr>
            </w:pPr>
            <w:r>
              <w:rPr>
                <w:lang w:val="ru-RU"/>
              </w:rPr>
              <w:t>п</w:t>
            </w:r>
            <w:r w:rsidR="00B33CFB">
              <w:rPr>
                <w:lang w:val="ru-RU"/>
              </w:rPr>
              <w:t>роведение к</w:t>
            </w:r>
            <w:r w:rsidR="00B33CFB" w:rsidRPr="001D1112">
              <w:rPr>
                <w:lang w:val="ru-RU"/>
              </w:rPr>
              <w:t>онкурсн</w:t>
            </w:r>
            <w:r w:rsidR="00B33CFB">
              <w:rPr>
                <w:lang w:val="ru-RU"/>
              </w:rPr>
              <w:t>ого</w:t>
            </w:r>
            <w:r w:rsidR="00B33CFB" w:rsidRPr="001D1112">
              <w:rPr>
                <w:lang w:val="ru-RU"/>
              </w:rPr>
              <w:t xml:space="preserve"> отбор</w:t>
            </w:r>
            <w:r w:rsidR="00B33CFB">
              <w:rPr>
                <w:lang w:val="ru-RU"/>
              </w:rPr>
              <w:t>а</w:t>
            </w:r>
            <w:r w:rsidR="00B33CFB" w:rsidRPr="001D1112">
              <w:rPr>
                <w:lang w:val="ru-RU"/>
              </w:rPr>
              <w:t xml:space="preserve"> организаций для создания сети муниципальных ресурсных центров добровольчества, направлен</w:t>
            </w:r>
            <w:r w:rsidR="00B33CFB">
              <w:rPr>
                <w:lang w:val="ru-RU"/>
              </w:rPr>
              <w:t>ного</w:t>
            </w:r>
            <w:r w:rsidR="00B33CFB" w:rsidRPr="001D1112">
              <w:rPr>
                <w:lang w:val="ru-RU"/>
              </w:rPr>
              <w:t xml:space="preserve"> на выявление организаций способных стать частью устойчивой инфраструктуры - ресурсными центрами </w:t>
            </w:r>
            <w:r w:rsidRPr="001D1112">
              <w:rPr>
                <w:lang w:val="ru-RU"/>
              </w:rPr>
              <w:t>добровольчества в</w:t>
            </w:r>
            <w:r w:rsidR="00B33CFB" w:rsidRPr="001D1112">
              <w:rPr>
                <w:lang w:val="ru-RU"/>
              </w:rPr>
              <w:t xml:space="preserve"> муниципальных образованиях Красноярского края, создающими условия для вовлечения граждан всех возрастов в добровольческую деятельность, осуществляющими тиражирование технологий управления добровольческими ресурсами. Проводится на территории Красноярского края. Организатор: ресурсный центр поддержки добровольчества Красноярского края</w:t>
            </w:r>
            <w:r>
              <w:rPr>
                <w:lang w:val="ru-RU"/>
              </w:rPr>
              <w:t>;</w:t>
            </w:r>
          </w:p>
          <w:p w:rsidR="00B33CFB" w:rsidRDefault="00AB4539" w:rsidP="006E79C9">
            <w:pPr>
              <w:ind w:firstLine="575"/>
              <w:jc w:val="both"/>
              <w:rPr>
                <w:lang w:val="ru-RU"/>
              </w:rPr>
            </w:pPr>
            <w:r>
              <w:rPr>
                <w:lang w:val="ru-RU"/>
              </w:rPr>
              <w:t>у</w:t>
            </w:r>
            <w:r w:rsidR="00B33CFB" w:rsidRPr="00661537">
              <w:rPr>
                <w:lang w:val="ru-RU"/>
              </w:rPr>
              <w:t>тверждение дорожных карт</w:t>
            </w:r>
            <w:r>
              <w:rPr>
                <w:lang w:val="ru-RU"/>
              </w:rPr>
              <w:t>,</w:t>
            </w:r>
            <w:r w:rsidR="00B33CFB" w:rsidRPr="00661537">
              <w:rPr>
                <w:lang w:val="ru-RU"/>
              </w:rPr>
              <w:t xml:space="preserve"> созданных в 2022 году муниципальных ресурсных центров.</w:t>
            </w:r>
            <w:r w:rsidR="00B33CFB">
              <w:rPr>
                <w:lang w:val="ru-RU"/>
              </w:rPr>
              <w:t xml:space="preserve"> </w:t>
            </w:r>
            <w:r w:rsidR="00B33CFB" w:rsidRPr="00661537">
              <w:rPr>
                <w:lang w:val="ru-RU"/>
              </w:rPr>
              <w:t xml:space="preserve">Дорожные карты являются инструментом по продвижению муниципальных ресурсных </w:t>
            </w:r>
            <w:r w:rsidR="00970F2D">
              <w:rPr>
                <w:lang w:val="ru-RU"/>
              </w:rPr>
              <w:t>центров к устойчивому состоянию;</w:t>
            </w:r>
          </w:p>
          <w:p w:rsidR="00B33CFB" w:rsidRDefault="00AB4539" w:rsidP="006E79C9">
            <w:pPr>
              <w:ind w:firstLine="575"/>
              <w:jc w:val="both"/>
              <w:rPr>
                <w:lang w:val="ru-RU"/>
              </w:rPr>
            </w:pPr>
            <w:r>
              <w:rPr>
                <w:lang w:val="ru-RU"/>
              </w:rPr>
              <w:t>п</w:t>
            </w:r>
            <w:r w:rsidR="00B33CFB" w:rsidRPr="00661537">
              <w:rPr>
                <w:lang w:val="ru-RU"/>
              </w:rPr>
              <w:t>роведение обучающих мероприятий для руководителей</w:t>
            </w:r>
            <w:r w:rsidR="00B33CFB">
              <w:rPr>
                <w:lang w:val="ru-RU"/>
              </w:rPr>
              <w:t>,</w:t>
            </w:r>
            <w:r w:rsidR="00B33CFB" w:rsidRPr="00661537">
              <w:rPr>
                <w:lang w:val="ru-RU"/>
              </w:rPr>
              <w:t xml:space="preserve"> созданных в 2022 году муниципальных ресурсных центров.</w:t>
            </w:r>
            <w:r w:rsidR="00B33CFB">
              <w:rPr>
                <w:lang w:val="ru-RU"/>
              </w:rPr>
              <w:t xml:space="preserve"> </w:t>
            </w:r>
            <w:r w:rsidR="00B33CFB" w:rsidRPr="00661537">
              <w:rPr>
                <w:lang w:val="ru-RU"/>
              </w:rPr>
              <w:t>Проведение серии вебинаров направленных на обучение руководителей и повышения уровня их компетенций. Вебинары проводит ресурсный центр поддержки добровольчества с привлечением сторонних экспертов в сфере развития добровольчества (волонтерства)</w:t>
            </w:r>
            <w:r w:rsidR="00970F2D">
              <w:rPr>
                <w:lang w:val="ru-RU"/>
              </w:rPr>
              <w:t>;</w:t>
            </w:r>
          </w:p>
          <w:p w:rsidR="00B33CFB" w:rsidRDefault="00AB4539" w:rsidP="006E79C9">
            <w:pPr>
              <w:ind w:firstLine="575"/>
              <w:jc w:val="both"/>
              <w:rPr>
                <w:lang w:val="ru-RU"/>
              </w:rPr>
            </w:pPr>
            <w:r>
              <w:rPr>
                <w:lang w:val="ru-RU"/>
              </w:rPr>
              <w:t>р</w:t>
            </w:r>
            <w:r w:rsidR="00B33CFB">
              <w:rPr>
                <w:lang w:val="ru-RU"/>
              </w:rPr>
              <w:t>еализация мероприятий муниципальными ресурсными центрами в соответствие с разработанными дорожными картами.</w:t>
            </w:r>
          </w:p>
          <w:p w:rsidR="00B33CFB" w:rsidRPr="009940AF" w:rsidRDefault="00B33CFB" w:rsidP="006E79C9">
            <w:pPr>
              <w:ind w:firstLine="575"/>
              <w:jc w:val="both"/>
              <w:rPr>
                <w:lang w:val="ru-RU"/>
              </w:rPr>
            </w:pPr>
          </w:p>
          <w:p w:rsidR="00B33CFB" w:rsidRPr="009940AF" w:rsidRDefault="00B33CFB" w:rsidP="006E79C9">
            <w:pPr>
              <w:ind w:firstLine="575"/>
              <w:jc w:val="both"/>
              <w:rPr>
                <w:b/>
                <w:lang w:val="ru-RU"/>
              </w:rPr>
            </w:pPr>
            <w:r w:rsidRPr="009940AF">
              <w:rPr>
                <w:b/>
                <w:lang w:val="ru-RU"/>
              </w:rPr>
              <w:t>Ресурсное обеспечение деятельности созданных муниципальных ресурсных центров.</w:t>
            </w:r>
          </w:p>
          <w:p w:rsidR="00B33CFB" w:rsidRDefault="00970F2D" w:rsidP="006E79C9">
            <w:pPr>
              <w:ind w:firstLine="575"/>
              <w:jc w:val="both"/>
              <w:rPr>
                <w:lang w:val="ru-RU"/>
              </w:rPr>
            </w:pPr>
            <w:r>
              <w:rPr>
                <w:lang w:val="ru-RU"/>
              </w:rPr>
              <w:t>п</w:t>
            </w:r>
            <w:r w:rsidR="00B33CFB" w:rsidRPr="00661537">
              <w:rPr>
                <w:lang w:val="ru-RU"/>
              </w:rPr>
              <w:t xml:space="preserve">роведение исследования потребностей </w:t>
            </w:r>
            <w:r w:rsidRPr="00661537">
              <w:rPr>
                <w:lang w:val="ru-RU"/>
              </w:rPr>
              <w:t>населения в</w:t>
            </w:r>
            <w:r w:rsidR="00B33CFB" w:rsidRPr="00661537">
              <w:rPr>
                <w:lang w:val="ru-RU"/>
              </w:rPr>
              <w:t xml:space="preserve"> волонтерской деятельности НКО, общественных организаций, координаторов волонтерской деятельности, а также мотивов жителей для включения в волонтерскую деятельность. Проводится на территории действующих муниципальных ресурсных центров: Боготол, Дивногорск, Канск, Краснотуранский район, Красноярск, Курагино, Лесосибир</w:t>
            </w:r>
            <w:r w:rsidR="00D81AC9">
              <w:rPr>
                <w:lang w:val="ru-RU"/>
              </w:rPr>
              <w:t>ск, Назарово, Норильск, Северо-Е</w:t>
            </w:r>
            <w:r w:rsidR="00B33CFB" w:rsidRPr="00661537">
              <w:rPr>
                <w:lang w:val="ru-RU"/>
              </w:rPr>
              <w:t>нисейский район, Шарыпово, Шушенский район</w:t>
            </w:r>
            <w:r>
              <w:rPr>
                <w:lang w:val="ru-RU"/>
              </w:rPr>
              <w:t>;</w:t>
            </w:r>
          </w:p>
          <w:p w:rsidR="00B33CFB" w:rsidRPr="00661537" w:rsidRDefault="00970F2D" w:rsidP="006E79C9">
            <w:pPr>
              <w:ind w:firstLine="575"/>
              <w:jc w:val="both"/>
              <w:rPr>
                <w:lang w:val="ru-RU"/>
              </w:rPr>
            </w:pPr>
            <w:r>
              <w:rPr>
                <w:lang w:val="ru-RU"/>
              </w:rPr>
              <w:t>п</w:t>
            </w:r>
            <w:r w:rsidR="00B33CFB" w:rsidRPr="00661537">
              <w:rPr>
                <w:lang w:val="ru-RU"/>
              </w:rPr>
              <w:t>роведение образовательного тренингового блока для представителей НКО, общественных организаций, организаторов волонтерской деятельности, в том числе представителей органов местного самоуправления</w:t>
            </w:r>
            <w:r>
              <w:rPr>
                <w:lang w:val="ru-RU"/>
              </w:rPr>
              <w:t>;</w:t>
            </w:r>
          </w:p>
          <w:p w:rsidR="00B33CFB" w:rsidRPr="00661537" w:rsidRDefault="00970F2D" w:rsidP="006E79C9">
            <w:pPr>
              <w:ind w:firstLine="575"/>
              <w:jc w:val="both"/>
              <w:rPr>
                <w:lang w:val="ru-RU"/>
              </w:rPr>
            </w:pPr>
            <w:r>
              <w:rPr>
                <w:lang w:val="ru-RU"/>
              </w:rPr>
              <w:t>п</w:t>
            </w:r>
            <w:r w:rsidR="00B33CFB" w:rsidRPr="00661537">
              <w:rPr>
                <w:lang w:val="ru-RU"/>
              </w:rPr>
              <w:t>роведение встреч с командами муниципальных ресурсных центров</w:t>
            </w:r>
            <w:r>
              <w:rPr>
                <w:lang w:val="ru-RU"/>
              </w:rPr>
              <w:t>;</w:t>
            </w:r>
          </w:p>
          <w:p w:rsidR="00B33CFB" w:rsidRDefault="00970F2D" w:rsidP="006E79C9">
            <w:pPr>
              <w:ind w:firstLine="575"/>
              <w:jc w:val="both"/>
              <w:rPr>
                <w:lang w:val="ru-RU"/>
              </w:rPr>
            </w:pPr>
            <w:r>
              <w:rPr>
                <w:lang w:val="ru-RU"/>
              </w:rPr>
              <w:t>о</w:t>
            </w:r>
            <w:r w:rsidR="00B33CFB" w:rsidRPr="00661537">
              <w:rPr>
                <w:lang w:val="ru-RU"/>
              </w:rPr>
              <w:t xml:space="preserve">рганизация мероприятий, направленных на </w:t>
            </w:r>
            <w:r w:rsidR="00B33CFB">
              <w:rPr>
                <w:lang w:val="ru-RU"/>
              </w:rPr>
              <w:t>увеличение численности граждан</w:t>
            </w:r>
            <w:r>
              <w:rPr>
                <w:lang w:val="ru-RU"/>
              </w:rPr>
              <w:t>,</w:t>
            </w:r>
            <w:r w:rsidR="00B33CFB">
              <w:rPr>
                <w:lang w:val="ru-RU"/>
              </w:rPr>
              <w:t xml:space="preserve"> вовлеченных в добровольческую (волонтерскую) деятельность, популяризацию добровольческой деятельности, поддержку добровольческих (волонтерских) инициатив</w:t>
            </w:r>
            <w:r w:rsidR="00B33CFB" w:rsidRPr="00661537">
              <w:rPr>
                <w:lang w:val="ru-RU"/>
              </w:rPr>
              <w:t xml:space="preserve"> формирование единой культуры среди некоммерческих организаций, общественных организаций, координаторов волонтерской деяте</w:t>
            </w:r>
            <w:r w:rsidR="00B33CFB">
              <w:rPr>
                <w:lang w:val="ru-RU"/>
              </w:rPr>
              <w:t>льности, в том числе по запросу, представ</w:t>
            </w:r>
            <w:r>
              <w:rPr>
                <w:lang w:val="ru-RU"/>
              </w:rPr>
              <w:t>ителей волонтерского сообщества;</w:t>
            </w:r>
          </w:p>
          <w:p w:rsidR="00B33CFB" w:rsidRPr="00661537" w:rsidRDefault="00970F2D" w:rsidP="006E79C9">
            <w:pPr>
              <w:ind w:firstLine="575"/>
              <w:jc w:val="both"/>
              <w:rPr>
                <w:lang w:val="ru-RU"/>
              </w:rPr>
            </w:pPr>
            <w:r>
              <w:rPr>
                <w:lang w:val="ru-RU"/>
              </w:rPr>
              <w:t>о</w:t>
            </w:r>
            <w:r w:rsidR="00B33CFB" w:rsidRPr="00661537">
              <w:rPr>
                <w:lang w:val="ru-RU"/>
              </w:rPr>
              <w:t>бучение специалистов МРЦ (включая стажировки специалистов в других городах России)</w:t>
            </w:r>
            <w:r>
              <w:rPr>
                <w:lang w:val="ru-RU"/>
              </w:rPr>
              <w:t>;</w:t>
            </w:r>
          </w:p>
          <w:p w:rsidR="00B33CFB" w:rsidRPr="00661537" w:rsidRDefault="00970F2D" w:rsidP="006E79C9">
            <w:pPr>
              <w:ind w:firstLine="575"/>
              <w:jc w:val="both"/>
              <w:rPr>
                <w:lang w:val="ru-RU"/>
              </w:rPr>
            </w:pPr>
            <w:r>
              <w:rPr>
                <w:lang w:val="ru-RU"/>
              </w:rPr>
              <w:lastRenderedPageBreak/>
              <w:t>о</w:t>
            </w:r>
            <w:r w:rsidR="00B33CFB" w:rsidRPr="00661537">
              <w:rPr>
                <w:lang w:val="ru-RU"/>
              </w:rPr>
              <w:t>формление помещения МРЦ в единой стилистике муниципальных ресурсных центров</w:t>
            </w:r>
            <w:r>
              <w:rPr>
                <w:lang w:val="ru-RU"/>
              </w:rPr>
              <w:t>;</w:t>
            </w:r>
          </w:p>
          <w:p w:rsidR="00B33CFB" w:rsidRPr="0094750F" w:rsidRDefault="00D81AC9" w:rsidP="006E79C9">
            <w:pPr>
              <w:ind w:firstLine="575"/>
              <w:jc w:val="both"/>
              <w:rPr>
                <w:i/>
                <w:lang w:val="ru-RU"/>
              </w:rPr>
            </w:pPr>
            <w:r>
              <w:rPr>
                <w:lang w:val="ru-RU"/>
              </w:rPr>
              <w:t>и</w:t>
            </w:r>
            <w:r w:rsidR="00B33CFB" w:rsidRPr="00661537">
              <w:rPr>
                <w:lang w:val="ru-RU"/>
              </w:rPr>
              <w:t>тоговое совещание с руководителями муниципальных ресурсных центров. Подведение итогов года.</w:t>
            </w:r>
            <w:r w:rsidR="00B33CFB" w:rsidRPr="0094750F">
              <w:rPr>
                <w:i/>
                <w:lang w:val="ru-RU"/>
              </w:rPr>
              <w:t xml:space="preserve"> </w:t>
            </w:r>
          </w:p>
        </w:tc>
      </w:tr>
      <w:tr w:rsidR="00B33CFB" w:rsidRPr="008B6F83" w:rsidTr="006E79C9">
        <w:trPr>
          <w:trHeight w:val="213"/>
        </w:trPr>
        <w:tc>
          <w:tcPr>
            <w:tcW w:w="377" w:type="dxa"/>
            <w:vMerge w:val="restart"/>
            <w:shd w:val="clear" w:color="auto" w:fill="auto"/>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vMerge w:val="restart"/>
            <w:shd w:val="clear" w:color="auto" w:fill="auto"/>
          </w:tcPr>
          <w:p w:rsidR="00B33CFB" w:rsidRPr="00906EC6" w:rsidRDefault="00B33CFB" w:rsidP="006E79C9">
            <w:pPr>
              <w:jc w:val="both"/>
              <w:rPr>
                <w:sz w:val="22"/>
                <w:lang w:val="ru-RU"/>
              </w:rPr>
            </w:pPr>
            <w:r w:rsidRPr="00906EC6">
              <w:rPr>
                <w:sz w:val="22"/>
                <w:lang w:val="ru-RU"/>
              </w:rPr>
              <w:t>Значения показателей результативности практики</w:t>
            </w:r>
          </w:p>
        </w:tc>
        <w:tc>
          <w:tcPr>
            <w:tcW w:w="6405" w:type="dxa"/>
            <w:shd w:val="clear" w:color="auto" w:fill="auto"/>
          </w:tcPr>
          <w:p w:rsidR="00B33CFB" w:rsidRPr="00906EC6" w:rsidRDefault="00B33CFB" w:rsidP="006E79C9">
            <w:pPr>
              <w:jc w:val="center"/>
              <w:rPr>
                <w:b/>
                <w:sz w:val="22"/>
                <w:lang w:val="ru-RU"/>
              </w:rPr>
            </w:pPr>
            <w:r w:rsidRPr="00906EC6">
              <w:rPr>
                <w:b/>
                <w:sz w:val="22"/>
                <w:lang w:val="ru-RU"/>
              </w:rPr>
              <w:t>Граждане, вовлеченные в добровольческую (волонтерскую) деятельность мероприятиями практики</w:t>
            </w:r>
          </w:p>
        </w:tc>
        <w:tc>
          <w:tcPr>
            <w:tcW w:w="6185" w:type="dxa"/>
            <w:shd w:val="clear" w:color="auto" w:fill="auto"/>
          </w:tcPr>
          <w:p w:rsidR="00B33CFB" w:rsidRPr="00906EC6" w:rsidRDefault="00B33CFB" w:rsidP="006E79C9">
            <w:pPr>
              <w:jc w:val="center"/>
              <w:rPr>
                <w:b/>
                <w:sz w:val="22"/>
                <w:lang w:val="ru-RU"/>
              </w:rPr>
            </w:pPr>
            <w:r w:rsidRPr="00906EC6">
              <w:rPr>
                <w:b/>
                <w:sz w:val="22"/>
                <w:lang w:val="ru-RU"/>
              </w:rPr>
              <w:t>Процент от планового показателя, установленного паспортом регионального проекта «Социальная активность» Национального проекта «Образование»  (от годового шага)</w:t>
            </w:r>
          </w:p>
        </w:tc>
      </w:tr>
      <w:tr w:rsidR="00B33CFB" w:rsidRPr="0094750F" w:rsidTr="006E79C9">
        <w:trPr>
          <w:trHeight w:val="213"/>
        </w:trPr>
        <w:tc>
          <w:tcPr>
            <w:tcW w:w="377" w:type="dxa"/>
            <w:vMerge/>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vMerge/>
          </w:tcPr>
          <w:p w:rsidR="00B33CFB" w:rsidRPr="00906EC6" w:rsidRDefault="00B33CFB" w:rsidP="006E79C9">
            <w:pPr>
              <w:jc w:val="both"/>
              <w:rPr>
                <w:sz w:val="22"/>
                <w:lang w:val="ru-RU"/>
              </w:rPr>
            </w:pPr>
          </w:p>
        </w:tc>
        <w:tc>
          <w:tcPr>
            <w:tcW w:w="6405" w:type="dxa"/>
          </w:tcPr>
          <w:p w:rsidR="00B33CFB" w:rsidRPr="00906EC6" w:rsidRDefault="00B33CFB" w:rsidP="006E79C9">
            <w:pPr>
              <w:jc w:val="center"/>
              <w:rPr>
                <w:i/>
                <w:sz w:val="22"/>
                <w:lang w:val="ru-RU"/>
              </w:rPr>
            </w:pPr>
            <w:r w:rsidRPr="00906EC6">
              <w:rPr>
                <w:i/>
                <w:sz w:val="22"/>
                <w:lang w:val="ru-RU"/>
              </w:rPr>
              <w:t>30000</w:t>
            </w:r>
          </w:p>
        </w:tc>
        <w:tc>
          <w:tcPr>
            <w:tcW w:w="6185" w:type="dxa"/>
          </w:tcPr>
          <w:p w:rsidR="00B33CFB" w:rsidRPr="00906EC6" w:rsidRDefault="00B33CFB" w:rsidP="006E79C9">
            <w:pPr>
              <w:jc w:val="both"/>
              <w:rPr>
                <w:i/>
                <w:sz w:val="22"/>
                <w:lang w:val="ru-RU"/>
              </w:rPr>
            </w:pPr>
            <w:r w:rsidRPr="00906EC6">
              <w:rPr>
                <w:i/>
                <w:sz w:val="22"/>
                <w:lang w:val="ru-RU"/>
              </w:rPr>
              <w:t>19%</w:t>
            </w:r>
          </w:p>
        </w:tc>
      </w:tr>
      <w:tr w:rsidR="00B33CFB" w:rsidRPr="008B6F83"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Default="00B33CFB" w:rsidP="006E79C9">
            <w:pPr>
              <w:jc w:val="both"/>
            </w:pPr>
            <w:r w:rsidRPr="0094750F">
              <w:rPr>
                <w:lang w:val="ru-RU"/>
              </w:rPr>
              <w:t>Качественные результаты практики</w:t>
            </w:r>
          </w:p>
        </w:tc>
        <w:tc>
          <w:tcPr>
            <w:tcW w:w="12590" w:type="dxa"/>
            <w:gridSpan w:val="2"/>
          </w:tcPr>
          <w:p w:rsidR="00B33CFB" w:rsidRDefault="00B33CFB" w:rsidP="006E79C9">
            <w:pPr>
              <w:ind w:firstLine="743"/>
              <w:jc w:val="both"/>
              <w:rPr>
                <w:lang w:val="ru-RU"/>
              </w:rPr>
            </w:pPr>
            <w:r>
              <w:rPr>
                <w:lang w:val="ru-RU"/>
              </w:rPr>
              <w:t>Благод</w:t>
            </w:r>
            <w:r w:rsidR="00970F2D">
              <w:rPr>
                <w:lang w:val="ru-RU"/>
              </w:rPr>
              <w:t xml:space="preserve">аря реализации данной практики </w:t>
            </w:r>
            <w:r w:rsidR="006E79C9">
              <w:rPr>
                <w:lang w:val="ru-RU"/>
              </w:rPr>
              <w:t>в муниципальных образованиях</w:t>
            </w:r>
            <w:r w:rsidR="00970F2D">
              <w:rPr>
                <w:lang w:val="ru-RU"/>
              </w:rPr>
              <w:t xml:space="preserve"> Красноярского края</w:t>
            </w:r>
            <w:r>
              <w:rPr>
                <w:lang w:val="ru-RU"/>
              </w:rPr>
              <w:t xml:space="preserve"> будут обеспечены:</w:t>
            </w:r>
          </w:p>
          <w:p w:rsidR="00B33CFB" w:rsidRDefault="00B33CFB" w:rsidP="006E79C9">
            <w:pPr>
              <w:ind w:firstLine="743"/>
              <w:jc w:val="both"/>
              <w:rPr>
                <w:lang w:val="ru-RU"/>
              </w:rPr>
            </w:pPr>
            <w:r>
              <w:rPr>
                <w:lang w:val="ru-RU"/>
              </w:rPr>
              <w:t>равный доступ к повышению компетенций организаторов добровольческой деятельности;</w:t>
            </w:r>
          </w:p>
          <w:p w:rsidR="00B33CFB" w:rsidRDefault="00B33CFB" w:rsidP="006E79C9">
            <w:pPr>
              <w:ind w:firstLine="743"/>
              <w:jc w:val="both"/>
              <w:rPr>
                <w:lang w:val="ru-RU"/>
              </w:rPr>
            </w:pPr>
            <w:r>
              <w:rPr>
                <w:lang w:val="ru-RU"/>
              </w:rPr>
              <w:t>комплексная поддержка волонтерских организаций и всем потенциальным добровольцам муниципальных образований, в особенности в отдаленных районах региона;</w:t>
            </w:r>
          </w:p>
          <w:p w:rsidR="00B33CFB" w:rsidRDefault="00B33CFB" w:rsidP="006E79C9">
            <w:pPr>
              <w:ind w:firstLine="743"/>
              <w:jc w:val="both"/>
              <w:rPr>
                <w:lang w:val="ru-RU"/>
              </w:rPr>
            </w:pPr>
            <w:r>
              <w:rPr>
                <w:lang w:val="ru-RU"/>
              </w:rPr>
              <w:t>тиражирование успешных практик и новых эффективных методик и технологий реализации волонтерских проектов;</w:t>
            </w:r>
          </w:p>
          <w:p w:rsidR="00B33CFB" w:rsidRDefault="00B33CFB" w:rsidP="006E79C9">
            <w:pPr>
              <w:ind w:firstLine="743"/>
              <w:jc w:val="both"/>
              <w:rPr>
                <w:lang w:val="ru-RU"/>
              </w:rPr>
            </w:pPr>
            <w:r>
              <w:rPr>
                <w:lang w:val="ru-RU"/>
              </w:rPr>
              <w:t>возможность участия в международных, всероссийских мероприятиях, конференциях, специальных форумах, образовательных программах для добровольцев и организаторов волонтерской деятельности;</w:t>
            </w:r>
          </w:p>
          <w:p w:rsidR="00B33CFB" w:rsidRDefault="00B33CFB" w:rsidP="006E79C9">
            <w:pPr>
              <w:ind w:firstLine="743"/>
              <w:jc w:val="both"/>
              <w:rPr>
                <w:lang w:val="ru-RU"/>
              </w:rPr>
            </w:pPr>
            <w:r>
              <w:rPr>
                <w:lang w:val="ru-RU"/>
              </w:rPr>
              <w:t>появление новых социальных партнеров в муниципальных образованиях Красноярского края;</w:t>
            </w:r>
          </w:p>
          <w:p w:rsidR="00B33CFB" w:rsidRDefault="00B33CFB" w:rsidP="006E79C9">
            <w:pPr>
              <w:ind w:firstLine="743"/>
              <w:jc w:val="both"/>
              <w:rPr>
                <w:lang w:val="ru-RU"/>
              </w:rPr>
            </w:pPr>
            <w:r w:rsidRPr="00C1258A">
              <w:rPr>
                <w:lang w:val="ru-RU"/>
              </w:rPr>
              <w:t>условия для укрепления культуры добровольчества</w:t>
            </w:r>
            <w:r w:rsidR="00970F2D">
              <w:rPr>
                <w:lang w:val="ru-RU"/>
              </w:rPr>
              <w:t>,</w:t>
            </w:r>
            <w:r w:rsidRPr="00C1258A">
              <w:rPr>
                <w:lang w:val="ru-RU"/>
              </w:rPr>
              <w:t xml:space="preserve"> как естественной нормы жизни в обществе, где каждый участвует в его позитивном развитии</w:t>
            </w:r>
            <w:r>
              <w:rPr>
                <w:lang w:val="ru-RU"/>
              </w:rPr>
              <w:t>;</w:t>
            </w:r>
          </w:p>
          <w:p w:rsidR="00B33CFB" w:rsidRDefault="00B33CFB" w:rsidP="006E79C9">
            <w:pPr>
              <w:ind w:firstLine="743"/>
              <w:jc w:val="both"/>
              <w:rPr>
                <w:lang w:val="ru-RU"/>
              </w:rPr>
            </w:pPr>
            <w:r>
              <w:rPr>
                <w:lang w:val="ru-RU"/>
              </w:rPr>
              <w:t>качественно новый уровень в организации работы добровольцев (волонтеров);</w:t>
            </w:r>
          </w:p>
          <w:p w:rsidR="00B33CFB" w:rsidRDefault="00B33CFB" w:rsidP="006E79C9">
            <w:pPr>
              <w:ind w:firstLine="743"/>
              <w:jc w:val="both"/>
              <w:rPr>
                <w:lang w:val="ru-RU"/>
              </w:rPr>
            </w:pPr>
            <w:r>
              <w:rPr>
                <w:lang w:val="ru-RU"/>
              </w:rPr>
              <w:t>повышение добровольческой активности граждан всех возрастов.</w:t>
            </w:r>
          </w:p>
          <w:p w:rsidR="00B33CFB" w:rsidRPr="0094750F" w:rsidRDefault="00B33CFB" w:rsidP="006E79C9">
            <w:pPr>
              <w:ind w:firstLine="743"/>
              <w:jc w:val="both"/>
              <w:rPr>
                <w:i/>
                <w:lang w:val="ru-RU"/>
              </w:rPr>
            </w:pPr>
            <w:r>
              <w:rPr>
                <w:lang w:val="ru-RU"/>
              </w:rPr>
              <w:t>В целях о</w:t>
            </w:r>
            <w:r w:rsidR="00970F2D">
              <w:rPr>
                <w:lang w:val="ru-RU"/>
              </w:rPr>
              <w:t>тслеживания указанных изменений</w:t>
            </w:r>
            <w:r>
              <w:rPr>
                <w:lang w:val="ru-RU"/>
              </w:rPr>
              <w:t xml:space="preserve"> будет организован ежеквартальный мониторинг деятельности муниципальных ресурсных центров.</w:t>
            </w:r>
          </w:p>
        </w:tc>
      </w:tr>
      <w:tr w:rsidR="00B33CFB" w:rsidRPr="008B6F83"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94750F" w:rsidRDefault="00B33CFB" w:rsidP="006E79C9">
            <w:pPr>
              <w:jc w:val="both"/>
              <w:rPr>
                <w:lang w:val="ru-RU"/>
              </w:rPr>
            </w:pPr>
            <w:r w:rsidRPr="0094750F">
              <w:rPr>
                <w:lang w:val="ru-RU"/>
              </w:rPr>
              <w:t>Информирование о практике его участников и в целом местного сообщества</w:t>
            </w:r>
          </w:p>
        </w:tc>
        <w:tc>
          <w:tcPr>
            <w:tcW w:w="12590" w:type="dxa"/>
            <w:gridSpan w:val="2"/>
          </w:tcPr>
          <w:p w:rsidR="00B33CFB" w:rsidRPr="00F3485A" w:rsidRDefault="00B33CFB" w:rsidP="006E79C9">
            <w:pPr>
              <w:keepLines/>
              <w:ind w:firstLine="602"/>
              <w:jc w:val="both"/>
              <w:rPr>
                <w:rFonts w:cs="Times New Roman"/>
                <w:lang w:val="ru-RU"/>
              </w:rPr>
            </w:pPr>
            <w:r w:rsidRPr="00F3485A">
              <w:rPr>
                <w:rFonts w:cs="Times New Roman"/>
                <w:lang w:val="ru-RU"/>
              </w:rPr>
              <w:t>Информирование целевой аудитории происходит через:</w:t>
            </w:r>
          </w:p>
          <w:p w:rsidR="00B33CFB" w:rsidRPr="00F3485A" w:rsidRDefault="00B33CFB" w:rsidP="006E79C9">
            <w:pPr>
              <w:keepLines/>
              <w:ind w:firstLine="602"/>
              <w:jc w:val="both"/>
              <w:rPr>
                <w:rFonts w:cs="Times New Roman"/>
                <w:lang w:val="ru-RU"/>
              </w:rPr>
            </w:pPr>
            <w:r w:rsidRPr="00F3485A">
              <w:rPr>
                <w:rFonts w:cs="Times New Roman"/>
                <w:lang w:val="ru-RU"/>
              </w:rPr>
              <w:t>1. Публикацию релизов, информационных постов на сайте Правительства Красноярского края, информационном портале мымолодые.рф, на сайтах информационных агентств Красноярского края, в социальных сетях.</w:t>
            </w:r>
          </w:p>
          <w:p w:rsidR="00B33CFB" w:rsidRPr="00F3485A" w:rsidRDefault="00B33CFB" w:rsidP="006E79C9">
            <w:pPr>
              <w:keepLines/>
              <w:ind w:firstLine="602"/>
              <w:jc w:val="both"/>
              <w:rPr>
                <w:rFonts w:cs="Times New Roman"/>
                <w:lang w:val="ru-RU"/>
              </w:rPr>
            </w:pPr>
            <w:r w:rsidRPr="00F3485A">
              <w:rPr>
                <w:rFonts w:cs="Times New Roman"/>
                <w:lang w:val="ru-RU"/>
              </w:rPr>
              <w:t>2. Выпуск новостных сюжетов на региональных телеканалах.</w:t>
            </w:r>
          </w:p>
          <w:p w:rsidR="00B33CFB" w:rsidRPr="00F3485A" w:rsidRDefault="00B33CFB" w:rsidP="006E79C9">
            <w:pPr>
              <w:keepLines/>
              <w:ind w:firstLine="602"/>
              <w:jc w:val="both"/>
              <w:rPr>
                <w:rFonts w:cs="Times New Roman"/>
                <w:lang w:val="ru-RU"/>
              </w:rPr>
            </w:pPr>
            <w:r w:rsidRPr="00F3485A">
              <w:rPr>
                <w:rFonts w:cs="Times New Roman"/>
                <w:lang w:val="ru-RU"/>
              </w:rPr>
              <w:t>3. Размещение рекламных сообщений в местах массового скопления людей (билборды, светодиодные экраны, аудиореклама и т.д.)</w:t>
            </w:r>
          </w:p>
          <w:p w:rsidR="00B33CFB" w:rsidRPr="00F3485A" w:rsidRDefault="00B33CFB" w:rsidP="006E79C9">
            <w:pPr>
              <w:keepLines/>
              <w:ind w:firstLine="602"/>
              <w:jc w:val="both"/>
              <w:rPr>
                <w:rFonts w:cs="Times New Roman"/>
                <w:lang w:val="ru-RU"/>
              </w:rPr>
            </w:pPr>
            <w:r w:rsidRPr="00F3485A">
              <w:rPr>
                <w:rFonts w:cs="Times New Roman"/>
                <w:lang w:val="ru-RU"/>
              </w:rPr>
              <w:t>4. Информирование членов Совета по развитию добровольчества и социально ориентированных некоммерческих организаций на территории Красноярского края.</w:t>
            </w:r>
          </w:p>
          <w:p w:rsidR="00B33CFB" w:rsidRPr="00F3485A" w:rsidRDefault="00B33CFB" w:rsidP="006E79C9">
            <w:pPr>
              <w:keepLines/>
              <w:ind w:firstLine="575"/>
              <w:jc w:val="both"/>
              <w:rPr>
                <w:i/>
                <w:lang w:val="ru-RU"/>
              </w:rPr>
            </w:pPr>
            <w:r w:rsidRPr="00F3485A">
              <w:rPr>
                <w:rFonts w:cs="Times New Roman"/>
                <w:lang w:val="ru-RU"/>
              </w:rPr>
              <w:t>5. Рассылка электронных писем организаторам добровольческой деятельности.</w:t>
            </w:r>
          </w:p>
        </w:tc>
      </w:tr>
      <w:tr w:rsidR="00B33CFB" w:rsidRPr="0094750F"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94750F" w:rsidRDefault="00B33CFB" w:rsidP="006E79C9">
            <w:pPr>
              <w:jc w:val="both"/>
              <w:rPr>
                <w:lang w:val="ru-RU"/>
              </w:rPr>
            </w:pPr>
            <w:r w:rsidRPr="0094750F">
              <w:rPr>
                <w:lang w:val="ru-RU"/>
              </w:rPr>
              <w:t>Опыт организации – ключевого исполнителя практики</w:t>
            </w:r>
          </w:p>
        </w:tc>
        <w:tc>
          <w:tcPr>
            <w:tcW w:w="12590" w:type="dxa"/>
            <w:gridSpan w:val="2"/>
          </w:tcPr>
          <w:p w:rsidR="00B33CFB" w:rsidRPr="0099164A" w:rsidRDefault="00B33CFB" w:rsidP="006E79C9">
            <w:pPr>
              <w:ind w:firstLine="602"/>
              <w:jc w:val="both"/>
              <w:rPr>
                <w:rFonts w:cs="Times New Roman"/>
                <w:lang w:val="ru-RU"/>
              </w:rPr>
            </w:pPr>
            <w:r w:rsidRPr="0099164A">
              <w:rPr>
                <w:rFonts w:cs="Times New Roman"/>
                <w:lang w:val="ru-RU"/>
              </w:rPr>
              <w:t xml:space="preserve">Краевое государственное автономное учреждение «Центр молодежных инициатив «Форум» (КГАУ «ЦМИ «Форум») оператор добровольчества в Красноярском крае. На его базе 08.12.2017 г. создан и функционирует Ресурсный </w:t>
            </w:r>
            <w:r w:rsidR="00C52D0B">
              <w:rPr>
                <w:rFonts w:cs="Times New Roman"/>
                <w:lang w:val="ru-RU"/>
              </w:rPr>
              <w:t>центр поддержки добровольчества</w:t>
            </w:r>
            <w:r w:rsidRPr="0099164A">
              <w:rPr>
                <w:rFonts w:cs="Times New Roman"/>
                <w:lang w:val="ru-RU"/>
              </w:rPr>
              <w:t xml:space="preserve"> Красноярского края.</w:t>
            </w:r>
          </w:p>
          <w:p w:rsidR="00B33CFB" w:rsidRPr="0099164A" w:rsidRDefault="00B33CFB" w:rsidP="006E79C9">
            <w:pPr>
              <w:ind w:firstLine="602"/>
              <w:jc w:val="both"/>
              <w:rPr>
                <w:rFonts w:cs="Times New Roman"/>
                <w:lang w:val="ru-RU"/>
              </w:rPr>
            </w:pPr>
            <w:r w:rsidRPr="0099164A">
              <w:rPr>
                <w:rFonts w:cs="Times New Roman"/>
                <w:lang w:val="ru-RU"/>
              </w:rPr>
              <w:t xml:space="preserve">Ежегодно из бюджета Красноярского края выделяется субсидия на организацию добровольческой деятельности </w:t>
            </w:r>
            <w:r w:rsidRPr="0099164A">
              <w:rPr>
                <w:rFonts w:cs="Times New Roman"/>
                <w:lang w:val="ru-RU"/>
              </w:rPr>
              <w:lastRenderedPageBreak/>
              <w:t xml:space="preserve">на территории региона. В 2020 году сумма субсидии на выполнение государственного задания составила 5 086 000,00 руб. </w:t>
            </w:r>
          </w:p>
          <w:p w:rsidR="00B33CFB" w:rsidRPr="0099164A" w:rsidRDefault="00B33CFB" w:rsidP="006E79C9">
            <w:pPr>
              <w:ind w:firstLine="602"/>
              <w:jc w:val="both"/>
              <w:rPr>
                <w:rFonts w:cs="Times New Roman"/>
                <w:szCs w:val="24"/>
                <w:shd w:val="clear" w:color="auto" w:fill="FFFFFF"/>
                <w:lang w:val="ru-RU"/>
              </w:rPr>
            </w:pPr>
            <w:r w:rsidRPr="0099164A">
              <w:rPr>
                <w:rFonts w:cs="Times New Roman"/>
                <w:szCs w:val="24"/>
                <w:shd w:val="clear" w:color="auto" w:fill="FFFFFF"/>
                <w:lang w:val="ru-RU"/>
              </w:rPr>
              <w:t xml:space="preserve">Ресурсным центром поддержки добровольчества в 2019 году осуществлялась реализация мероприятий в рамках заявки Красноярского края на участие во Всероссийском конкурсе лучших региональных </w:t>
            </w:r>
            <w:r w:rsidR="00C52D0B">
              <w:rPr>
                <w:rFonts w:cs="Times New Roman"/>
                <w:szCs w:val="24"/>
                <w:shd w:val="clear" w:color="auto" w:fill="FFFFFF"/>
                <w:lang w:val="ru-RU"/>
              </w:rPr>
              <w:t>практик поддержки волонтерства «Регион добрых дел»</w:t>
            </w:r>
            <w:r w:rsidRPr="0099164A">
              <w:rPr>
                <w:rFonts w:cs="Times New Roman"/>
                <w:szCs w:val="24"/>
                <w:shd w:val="clear" w:color="auto" w:fill="FFFFFF"/>
                <w:lang w:val="ru-RU"/>
              </w:rPr>
              <w:t xml:space="preserve"> в 2018 году. Размер федеральной субсидии составил 9 100 000,00 руб.</w:t>
            </w:r>
          </w:p>
          <w:p w:rsidR="00B33CFB" w:rsidRPr="0099164A" w:rsidRDefault="00B33CFB" w:rsidP="006E79C9">
            <w:pPr>
              <w:ind w:firstLine="602"/>
              <w:jc w:val="both"/>
              <w:rPr>
                <w:rFonts w:cs="Times New Roman"/>
                <w:szCs w:val="24"/>
                <w:shd w:val="clear" w:color="auto" w:fill="FFFFFF"/>
                <w:lang w:val="ru-RU"/>
              </w:rPr>
            </w:pPr>
            <w:r w:rsidRPr="0099164A">
              <w:rPr>
                <w:rFonts w:cs="Times New Roman"/>
                <w:szCs w:val="24"/>
                <w:shd w:val="clear" w:color="auto" w:fill="FFFFFF"/>
                <w:lang w:val="ru-RU"/>
              </w:rPr>
              <w:t xml:space="preserve">По итогам реализации мероприятий в рамках заявки Красноярского края на участие во Всероссийском конкурсе лучших региональных </w:t>
            </w:r>
            <w:r w:rsidR="00C52D0B">
              <w:rPr>
                <w:rFonts w:cs="Times New Roman"/>
                <w:szCs w:val="24"/>
                <w:shd w:val="clear" w:color="auto" w:fill="FFFFFF"/>
                <w:lang w:val="ru-RU"/>
              </w:rPr>
              <w:t xml:space="preserve">практик поддержки волонтерства «Регион добрых дел» </w:t>
            </w:r>
            <w:r w:rsidRPr="0099164A">
              <w:rPr>
                <w:rFonts w:cs="Times New Roman"/>
                <w:szCs w:val="24"/>
                <w:shd w:val="clear" w:color="auto" w:fill="FFFFFF"/>
                <w:lang w:val="ru-RU"/>
              </w:rPr>
              <w:t>в 2019 году ресурсным центром поддержки добровольчества были достигнуты все количественные и качественные результаты.</w:t>
            </w:r>
          </w:p>
          <w:p w:rsidR="00B33CFB" w:rsidRPr="0099164A" w:rsidRDefault="00B33CFB" w:rsidP="006E79C9">
            <w:pPr>
              <w:ind w:firstLine="602"/>
              <w:jc w:val="both"/>
              <w:rPr>
                <w:rFonts w:cs="Times New Roman"/>
                <w:szCs w:val="24"/>
                <w:shd w:val="clear" w:color="auto" w:fill="FFFFFF"/>
                <w:lang w:val="ru-RU"/>
              </w:rPr>
            </w:pPr>
            <w:r w:rsidRPr="0099164A">
              <w:rPr>
                <w:rFonts w:cs="Times New Roman"/>
                <w:szCs w:val="24"/>
                <w:shd w:val="clear" w:color="auto" w:fill="FFFFFF"/>
                <w:lang w:val="ru-RU"/>
              </w:rPr>
              <w:t>Ресурсный центр поддержки добровольчества реализует программы</w:t>
            </w:r>
            <w:r w:rsidR="00D81AC9">
              <w:rPr>
                <w:rFonts w:cs="Times New Roman"/>
                <w:szCs w:val="24"/>
                <w:shd w:val="clear" w:color="auto" w:fill="FFFFFF"/>
                <w:lang w:val="ru-RU"/>
              </w:rPr>
              <w:t>,</w:t>
            </w:r>
            <w:r w:rsidRPr="0099164A">
              <w:rPr>
                <w:rFonts w:cs="Times New Roman"/>
                <w:szCs w:val="24"/>
                <w:shd w:val="clear" w:color="auto" w:fill="FFFFFF"/>
                <w:lang w:val="ru-RU"/>
              </w:rPr>
              <w:t xml:space="preserve"> направленные на развитие и поддержку добровольчества во всех 61 муниципальном образовании. На территории Красноярского края в сети ресурсного центра функционируют 12 муниципальных представительств.</w:t>
            </w:r>
          </w:p>
          <w:p w:rsidR="00B33CFB" w:rsidRPr="0099164A" w:rsidRDefault="00B33CFB" w:rsidP="006E79C9">
            <w:pPr>
              <w:ind w:firstLine="602"/>
              <w:jc w:val="both"/>
              <w:rPr>
                <w:rFonts w:cs="Times New Roman"/>
                <w:szCs w:val="24"/>
                <w:shd w:val="clear" w:color="auto" w:fill="FFFFFF"/>
                <w:lang w:val="ru-RU"/>
              </w:rPr>
            </w:pPr>
            <w:r w:rsidRPr="0099164A">
              <w:rPr>
                <w:rFonts w:cs="Times New Roman"/>
                <w:szCs w:val="24"/>
                <w:shd w:val="clear" w:color="auto" w:fill="FFFFFF"/>
                <w:lang w:val="ru-RU"/>
              </w:rPr>
              <w:t>С 2018 года ресурсный центр поддержки добровольчества Красноярского края является оператором Всероссийского конкурса «Доброволец России», а в 2018 году выступал оператором по Сибирскому федеральному округу.</w:t>
            </w:r>
          </w:p>
          <w:p w:rsidR="00B33CFB" w:rsidRPr="0099164A" w:rsidRDefault="00B33CFB" w:rsidP="006E79C9">
            <w:pPr>
              <w:ind w:firstLine="602"/>
              <w:jc w:val="both"/>
              <w:rPr>
                <w:rFonts w:cs="Times New Roman"/>
                <w:szCs w:val="24"/>
                <w:shd w:val="clear" w:color="auto" w:fill="FFFFFF"/>
                <w:lang w:val="ru-RU"/>
              </w:rPr>
            </w:pPr>
            <w:r w:rsidRPr="0099164A">
              <w:rPr>
                <w:rFonts w:cs="Times New Roman"/>
                <w:szCs w:val="24"/>
                <w:shd w:val="clear" w:color="auto" w:fill="FFFFFF"/>
                <w:lang w:val="ru-RU"/>
              </w:rPr>
              <w:t>Ежегодно в рамках своей деятельности ресурсный центр поддержки добровольчества проводит исследования в сфере добровольчества, благодаря которым своевременно решает возникающие проблемы у субъектов добровольческой деятельности.</w:t>
            </w:r>
          </w:p>
          <w:p w:rsidR="00B33CFB" w:rsidRDefault="00B33CFB" w:rsidP="006E79C9">
            <w:pPr>
              <w:ind w:firstLine="602"/>
              <w:jc w:val="both"/>
              <w:rPr>
                <w:rFonts w:cs="Times New Roman"/>
                <w:szCs w:val="24"/>
                <w:shd w:val="clear" w:color="auto" w:fill="FFFFFF"/>
                <w:lang w:val="ru-RU"/>
              </w:rPr>
            </w:pPr>
            <w:r w:rsidRPr="0099164A">
              <w:rPr>
                <w:rFonts w:cs="Times New Roman"/>
                <w:szCs w:val="24"/>
                <w:shd w:val="clear" w:color="auto" w:fill="FFFFFF"/>
                <w:lang w:val="ru-RU"/>
              </w:rPr>
              <w:t>Помимо мероприятий, направленных на подготовку и обучение волонтеров и организаторов добровольческой деятельности, ресурсным центром реализуется комплекс мер поддержки добровольчества.</w:t>
            </w:r>
          </w:p>
          <w:p w:rsidR="00B33CFB" w:rsidRDefault="00B33CFB" w:rsidP="006E79C9">
            <w:pPr>
              <w:ind w:firstLine="602"/>
              <w:jc w:val="both"/>
              <w:rPr>
                <w:rFonts w:cs="Times New Roman"/>
                <w:szCs w:val="24"/>
                <w:shd w:val="clear" w:color="auto" w:fill="FFFFFF"/>
                <w:lang w:val="ru-RU"/>
              </w:rPr>
            </w:pPr>
            <w:r>
              <w:rPr>
                <w:rFonts w:cs="Times New Roman"/>
                <w:szCs w:val="24"/>
                <w:shd w:val="clear" w:color="auto" w:fill="FFFFFF"/>
                <w:lang w:val="ru-RU"/>
              </w:rPr>
              <w:t>В 2020 году КГАУ «ЦМИ «Форум» выступал организатором крупнейших федеральных проектов на территории Красноярского края: Всероссийская акция взаимопомощи «</w:t>
            </w:r>
            <w:r w:rsidRPr="0099164A">
              <w:rPr>
                <w:rFonts w:cs="Times New Roman"/>
                <w:szCs w:val="24"/>
                <w:shd w:val="clear" w:color="auto" w:fill="FFFFFF"/>
                <w:lang w:val="ru-RU"/>
              </w:rPr>
              <w:t>#</w:t>
            </w:r>
            <w:r>
              <w:rPr>
                <w:rFonts w:cs="Times New Roman"/>
                <w:szCs w:val="24"/>
                <w:shd w:val="clear" w:color="auto" w:fill="FFFFFF"/>
                <w:lang w:val="ru-RU"/>
              </w:rPr>
              <w:t xml:space="preserve">МыВместе», </w:t>
            </w:r>
            <w:r w:rsidRPr="0099164A">
              <w:rPr>
                <w:rFonts w:cs="Times New Roman"/>
                <w:szCs w:val="24"/>
                <w:shd w:val="clear" w:color="auto" w:fill="FFFFFF"/>
                <w:lang w:val="ru-RU"/>
              </w:rPr>
              <w:t>Всеро</w:t>
            </w:r>
            <w:r w:rsidR="00C52D0B">
              <w:rPr>
                <w:rFonts w:cs="Times New Roman"/>
                <w:szCs w:val="24"/>
                <w:shd w:val="clear" w:color="auto" w:fill="FFFFFF"/>
                <w:lang w:val="ru-RU"/>
              </w:rPr>
              <w:t>ссийский общественный корпус «Волонтеры Конституции»</w:t>
            </w:r>
            <w:r>
              <w:rPr>
                <w:rFonts w:cs="Times New Roman"/>
                <w:szCs w:val="24"/>
                <w:shd w:val="clear" w:color="auto" w:fill="FFFFFF"/>
                <w:lang w:val="ru-RU"/>
              </w:rPr>
              <w:t xml:space="preserve">, </w:t>
            </w:r>
            <w:r w:rsidR="00C52D0B">
              <w:rPr>
                <w:rFonts w:cs="Times New Roman"/>
                <w:szCs w:val="24"/>
                <w:shd w:val="clear" w:color="auto" w:fill="FFFFFF"/>
                <w:lang w:val="ru-RU"/>
              </w:rPr>
              <w:t>р</w:t>
            </w:r>
            <w:r w:rsidRPr="0099164A">
              <w:rPr>
                <w:rFonts w:cs="Times New Roman"/>
                <w:szCs w:val="24"/>
                <w:shd w:val="clear" w:color="auto" w:fill="FFFFFF"/>
                <w:lang w:val="ru-RU"/>
              </w:rPr>
              <w:t>егиональный этап Всероссийского конкурса волонтерских инициатив «Доброволец России 2020»</w:t>
            </w:r>
            <w:r>
              <w:rPr>
                <w:rFonts w:cs="Times New Roman"/>
                <w:szCs w:val="24"/>
                <w:shd w:val="clear" w:color="auto" w:fill="FFFFFF"/>
                <w:lang w:val="ru-RU"/>
              </w:rPr>
              <w:t xml:space="preserve">, </w:t>
            </w:r>
            <w:r w:rsidRPr="0099164A">
              <w:rPr>
                <w:rFonts w:cs="Times New Roman"/>
                <w:szCs w:val="24"/>
                <w:shd w:val="clear" w:color="auto" w:fill="FFFFFF"/>
                <w:lang w:val="ru-RU"/>
              </w:rPr>
              <w:t>Акция «Новый год в каждый дом»</w:t>
            </w:r>
            <w:r>
              <w:rPr>
                <w:rFonts w:cs="Times New Roman"/>
                <w:szCs w:val="24"/>
                <w:shd w:val="clear" w:color="auto" w:fill="FFFFFF"/>
                <w:lang w:val="ru-RU"/>
              </w:rPr>
              <w:t xml:space="preserve"> и т.д.</w:t>
            </w:r>
          </w:p>
          <w:p w:rsidR="00B33CFB" w:rsidRDefault="00B33CFB" w:rsidP="006E79C9">
            <w:pPr>
              <w:ind w:firstLine="602"/>
              <w:jc w:val="both"/>
              <w:rPr>
                <w:rFonts w:cs="Times New Roman"/>
                <w:szCs w:val="24"/>
                <w:shd w:val="clear" w:color="auto" w:fill="FFFFFF"/>
                <w:lang w:val="ru-RU"/>
              </w:rPr>
            </w:pPr>
            <w:r>
              <w:rPr>
                <w:rFonts w:cs="Times New Roman"/>
                <w:szCs w:val="24"/>
                <w:shd w:val="clear" w:color="auto" w:fill="FFFFFF"/>
                <w:lang w:val="ru-RU"/>
              </w:rPr>
              <w:t>По итогам работы в 2020 году были достигнуты показатели регионального проекта «Социальная активность» федерального проекта «Социальная активность» национального проекта «Образования»:</w:t>
            </w:r>
          </w:p>
          <w:p w:rsidR="00B33CFB" w:rsidRPr="00D86757" w:rsidRDefault="00B33CFB" w:rsidP="006E79C9">
            <w:pPr>
              <w:ind w:firstLine="602"/>
              <w:jc w:val="both"/>
              <w:rPr>
                <w:rFonts w:cs="Times New Roman"/>
                <w:szCs w:val="24"/>
                <w:shd w:val="clear" w:color="auto" w:fill="FFFFFF"/>
                <w:lang w:val="ru-RU"/>
              </w:rPr>
            </w:pPr>
            <w:r w:rsidRPr="00D86757">
              <w:rPr>
                <w:rFonts w:cs="Times New Roman"/>
                <w:szCs w:val="24"/>
                <w:shd w:val="clear" w:color="auto" w:fill="FFFFFF"/>
                <w:lang w:val="ru-RU"/>
              </w:rPr>
              <w:t>граждан, вовлеченных в добровольческую деятельность – 100</w:t>
            </w:r>
            <w:r>
              <w:rPr>
                <w:rFonts w:cs="Times New Roman"/>
                <w:szCs w:val="24"/>
                <w:shd w:val="clear" w:color="auto" w:fill="FFFFFF"/>
                <w:lang w:val="ru-RU"/>
              </w:rPr>
              <w:t> </w:t>
            </w:r>
            <w:r w:rsidRPr="00D86757">
              <w:rPr>
                <w:rFonts w:cs="Times New Roman"/>
                <w:szCs w:val="24"/>
                <w:shd w:val="clear" w:color="auto" w:fill="FFFFFF"/>
                <w:lang w:val="ru-RU"/>
              </w:rPr>
              <w:t>403</w:t>
            </w:r>
            <w:r>
              <w:rPr>
                <w:rFonts w:cs="Times New Roman"/>
                <w:szCs w:val="24"/>
                <w:shd w:val="clear" w:color="auto" w:fill="FFFFFF"/>
                <w:lang w:val="ru-RU"/>
              </w:rPr>
              <w:t>;</w:t>
            </w:r>
          </w:p>
          <w:p w:rsidR="00B33CFB" w:rsidRDefault="00B33CFB" w:rsidP="006E79C9">
            <w:pPr>
              <w:ind w:firstLine="602"/>
              <w:jc w:val="both"/>
              <w:rPr>
                <w:rFonts w:cs="Times New Roman"/>
                <w:szCs w:val="24"/>
                <w:shd w:val="clear" w:color="auto" w:fill="FFFFFF"/>
                <w:lang w:val="ru-RU"/>
              </w:rPr>
            </w:pPr>
            <w:r w:rsidRPr="00D86757">
              <w:rPr>
                <w:rFonts w:cs="Times New Roman"/>
                <w:szCs w:val="24"/>
                <w:shd w:val="clear" w:color="auto" w:fill="FFFFFF"/>
                <w:lang w:val="ru-RU"/>
              </w:rPr>
              <w:t>обученных координаторов добровольцев (волонтеров) по работе в сфере добровольчества и технологий работы с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 –</w:t>
            </w:r>
            <w:r>
              <w:rPr>
                <w:rFonts w:cs="Times New Roman"/>
                <w:szCs w:val="24"/>
                <w:shd w:val="clear" w:color="auto" w:fill="FFFFFF"/>
                <w:lang w:val="ru-RU"/>
              </w:rPr>
              <w:t xml:space="preserve"> 2599 человек;</w:t>
            </w:r>
          </w:p>
          <w:p w:rsidR="00B33CFB" w:rsidRDefault="00B33CFB" w:rsidP="006E79C9">
            <w:pPr>
              <w:ind w:firstLine="602"/>
              <w:jc w:val="both"/>
              <w:rPr>
                <w:rFonts w:cs="Times New Roman"/>
                <w:szCs w:val="24"/>
                <w:shd w:val="clear" w:color="auto" w:fill="FFFFFF"/>
                <w:lang w:val="ru-RU"/>
              </w:rPr>
            </w:pPr>
            <w:r w:rsidRPr="00D86757">
              <w:rPr>
                <w:rFonts w:cs="Times New Roman"/>
                <w:szCs w:val="24"/>
                <w:shd w:val="clear" w:color="auto" w:fill="FFFFFF"/>
                <w:lang w:val="ru-RU"/>
              </w:rPr>
              <w:t>пров</w:t>
            </w:r>
            <w:r>
              <w:rPr>
                <w:rFonts w:cs="Times New Roman"/>
                <w:szCs w:val="24"/>
                <w:shd w:val="clear" w:color="auto" w:fill="FFFFFF"/>
                <w:lang w:val="ru-RU"/>
              </w:rPr>
              <w:t>е</w:t>
            </w:r>
            <w:r w:rsidRPr="00D86757">
              <w:rPr>
                <w:rFonts w:cs="Times New Roman"/>
                <w:szCs w:val="24"/>
                <w:shd w:val="clear" w:color="auto" w:fill="FFFFFF"/>
                <w:lang w:val="ru-RU"/>
              </w:rPr>
              <w:t>д</w:t>
            </w:r>
            <w:r>
              <w:rPr>
                <w:rFonts w:cs="Times New Roman"/>
                <w:szCs w:val="24"/>
                <w:shd w:val="clear" w:color="auto" w:fill="FFFFFF"/>
                <w:lang w:val="ru-RU"/>
              </w:rPr>
              <w:t>ена</w:t>
            </w:r>
            <w:r w:rsidRPr="00D86757">
              <w:rPr>
                <w:rFonts w:cs="Times New Roman"/>
                <w:szCs w:val="24"/>
                <w:shd w:val="clear" w:color="auto" w:fill="FFFFFF"/>
                <w:lang w:val="ru-RU"/>
              </w:rPr>
              <w:t xml:space="preserve"> информационная и рекламная кампания в соответствии с федеральной концепцией</w:t>
            </w:r>
            <w:r>
              <w:rPr>
                <w:rFonts w:cs="Times New Roman"/>
                <w:szCs w:val="24"/>
                <w:shd w:val="clear" w:color="auto" w:fill="FFFFFF"/>
                <w:lang w:val="ru-RU"/>
              </w:rPr>
              <w:t xml:space="preserve"> с охватом более – 290 000 человек, вовлеченных в информационную кампанию.</w:t>
            </w:r>
          </w:p>
          <w:p w:rsidR="00B33CFB" w:rsidRPr="00C52D0B" w:rsidRDefault="00B33CFB" w:rsidP="00C52D0B">
            <w:pPr>
              <w:ind w:firstLine="602"/>
              <w:jc w:val="both"/>
              <w:rPr>
                <w:rFonts w:cs="Times New Roman"/>
                <w:szCs w:val="24"/>
                <w:shd w:val="clear" w:color="auto" w:fill="FFFFFF"/>
                <w:lang w:val="ru-RU"/>
              </w:rPr>
            </w:pPr>
            <w:r>
              <w:rPr>
                <w:rFonts w:cs="Times New Roman"/>
                <w:szCs w:val="24"/>
                <w:shd w:val="clear" w:color="auto" w:fill="FFFFFF"/>
                <w:lang w:val="ru-RU"/>
              </w:rPr>
              <w:t xml:space="preserve">В 2021 году ресурсный центр выступил организатором </w:t>
            </w:r>
            <w:r w:rsidRPr="00D86757">
              <w:rPr>
                <w:rFonts w:cs="Times New Roman"/>
                <w:szCs w:val="24"/>
                <w:shd w:val="clear" w:color="auto" w:fill="FFFFFF"/>
                <w:lang w:val="ru-RU"/>
              </w:rPr>
              <w:t>деятельности волонтерских штабов единой федеральной платформы для онлайн голосования граждан по выбору общественных территорий, планируемых к благоустройству в 2022 году, в субъектах Российской Федерации</w:t>
            </w:r>
            <w:r w:rsidR="00C52D0B">
              <w:rPr>
                <w:rFonts w:cs="Times New Roman"/>
                <w:szCs w:val="24"/>
                <w:shd w:val="clear" w:color="auto" w:fill="FFFFFF"/>
                <w:lang w:val="ru-RU"/>
              </w:rPr>
              <w:t>.</w:t>
            </w:r>
          </w:p>
          <w:p w:rsidR="00B33CFB" w:rsidRPr="00D86757" w:rsidRDefault="00B33CFB" w:rsidP="006E79C9">
            <w:pPr>
              <w:ind w:firstLine="574"/>
              <w:jc w:val="both"/>
              <w:rPr>
                <w:rFonts w:cs="Times New Roman"/>
                <w:lang w:val="ru-RU"/>
              </w:rPr>
            </w:pPr>
            <w:r w:rsidRPr="00D86757">
              <w:rPr>
                <w:rFonts w:cs="Times New Roman"/>
                <w:lang w:val="ru-RU"/>
              </w:rPr>
              <w:lastRenderedPageBreak/>
              <w:t>Ссылки на информационные ресурсы ресурсного центра поддержки добровольчества:</w:t>
            </w:r>
          </w:p>
          <w:p w:rsidR="00B33CFB" w:rsidRPr="00C52D0B" w:rsidRDefault="00870A5D" w:rsidP="006E79C9">
            <w:pPr>
              <w:ind w:firstLine="574"/>
              <w:jc w:val="both"/>
              <w:rPr>
                <w:rFonts w:cs="Times New Roman"/>
                <w:szCs w:val="24"/>
                <w:lang w:val="ru-RU"/>
              </w:rPr>
            </w:pPr>
            <w:hyperlink r:id="rId8" w:history="1">
              <w:r w:rsidR="00B33CFB" w:rsidRPr="00C52D0B">
                <w:rPr>
                  <w:rStyle w:val="a6"/>
                  <w:rFonts w:ascii="Times New Roman" w:hAnsi="Times New Roman"/>
                  <w:sz w:val="24"/>
                  <w:szCs w:val="24"/>
                </w:rPr>
                <w:t>https</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www</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molodkrsk</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ru</w:t>
              </w:r>
              <w:r w:rsidR="00B33CFB" w:rsidRPr="00C52D0B">
                <w:rPr>
                  <w:rStyle w:val="a6"/>
                  <w:rFonts w:ascii="Times New Roman" w:hAnsi="Times New Roman"/>
                  <w:sz w:val="24"/>
                  <w:szCs w:val="24"/>
                  <w:lang w:val="ru-RU"/>
                </w:rPr>
                <w:t>/</w:t>
              </w:r>
            </w:hyperlink>
          </w:p>
          <w:p w:rsidR="00B33CFB" w:rsidRPr="00C52D0B" w:rsidRDefault="00870A5D" w:rsidP="006E79C9">
            <w:pPr>
              <w:ind w:firstLine="574"/>
              <w:jc w:val="both"/>
              <w:rPr>
                <w:rFonts w:cs="Times New Roman"/>
                <w:szCs w:val="24"/>
                <w:lang w:val="ru-RU"/>
              </w:rPr>
            </w:pPr>
            <w:hyperlink r:id="rId9" w:history="1">
              <w:r w:rsidR="00B33CFB" w:rsidRPr="00C52D0B">
                <w:rPr>
                  <w:rStyle w:val="a6"/>
                  <w:rFonts w:ascii="Times New Roman" w:hAnsi="Times New Roman"/>
                  <w:sz w:val="24"/>
                  <w:szCs w:val="24"/>
                </w:rPr>
                <w:t>https</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www</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molodkrsk</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ru</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wearekindpeople</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resource</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center</w:t>
              </w:r>
              <w:r w:rsidR="00B33CFB" w:rsidRPr="00C52D0B">
                <w:rPr>
                  <w:rStyle w:val="a6"/>
                  <w:rFonts w:ascii="Times New Roman" w:hAnsi="Times New Roman"/>
                  <w:sz w:val="24"/>
                  <w:szCs w:val="24"/>
                  <w:lang w:val="ru-RU"/>
                </w:rPr>
                <w:t>/</w:t>
              </w:r>
            </w:hyperlink>
          </w:p>
          <w:p w:rsidR="00B33CFB" w:rsidRPr="00C52D0B" w:rsidRDefault="00B33CFB" w:rsidP="006E79C9">
            <w:pPr>
              <w:ind w:firstLine="574"/>
              <w:jc w:val="both"/>
              <w:rPr>
                <w:rFonts w:cs="Times New Roman"/>
                <w:szCs w:val="24"/>
                <w:lang w:val="ru-RU"/>
              </w:rPr>
            </w:pPr>
            <w:r w:rsidRPr="00C52D0B">
              <w:rPr>
                <w:rFonts w:cs="Times New Roman"/>
                <w:szCs w:val="24"/>
                <w:lang w:val="ru-RU"/>
              </w:rPr>
              <w:t>ВКонтакте:</w:t>
            </w:r>
          </w:p>
          <w:p w:rsidR="00B33CFB" w:rsidRPr="00C52D0B" w:rsidRDefault="00870A5D" w:rsidP="006E79C9">
            <w:pPr>
              <w:ind w:firstLine="574"/>
              <w:jc w:val="both"/>
              <w:rPr>
                <w:rFonts w:cs="Times New Roman"/>
                <w:szCs w:val="24"/>
                <w:lang w:val="ru-RU"/>
              </w:rPr>
            </w:pPr>
            <w:hyperlink r:id="rId10" w:history="1">
              <w:r w:rsidR="00B33CFB" w:rsidRPr="00C52D0B">
                <w:rPr>
                  <w:rStyle w:val="a6"/>
                  <w:rFonts w:ascii="Times New Roman" w:hAnsi="Times New Roman"/>
                  <w:sz w:val="24"/>
                  <w:szCs w:val="24"/>
                </w:rPr>
                <w:t>https</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vk</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com</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dobrye</w:t>
              </w:r>
              <w:r w:rsidR="00B33CFB" w:rsidRPr="00C52D0B">
                <w:rPr>
                  <w:rStyle w:val="a6"/>
                  <w:rFonts w:ascii="Times New Roman" w:hAnsi="Times New Roman"/>
                  <w:sz w:val="24"/>
                  <w:szCs w:val="24"/>
                  <w:lang w:val="ru-RU"/>
                </w:rPr>
                <w:t>_</w:t>
              </w:r>
              <w:r w:rsidR="00B33CFB" w:rsidRPr="00C52D0B">
                <w:rPr>
                  <w:rStyle w:val="a6"/>
                  <w:rFonts w:ascii="Times New Roman" w:hAnsi="Times New Roman"/>
                  <w:sz w:val="24"/>
                  <w:szCs w:val="24"/>
                </w:rPr>
                <w:t>ludi</w:t>
              </w:r>
              <w:r w:rsidR="00B33CFB" w:rsidRPr="00C52D0B">
                <w:rPr>
                  <w:rStyle w:val="a6"/>
                  <w:rFonts w:ascii="Times New Roman" w:hAnsi="Times New Roman"/>
                  <w:sz w:val="24"/>
                  <w:szCs w:val="24"/>
                  <w:lang w:val="ru-RU"/>
                </w:rPr>
                <w:t>24</w:t>
              </w:r>
            </w:hyperlink>
          </w:p>
          <w:p w:rsidR="00B33CFB" w:rsidRPr="00C52D0B" w:rsidRDefault="00870A5D" w:rsidP="006E79C9">
            <w:pPr>
              <w:ind w:firstLine="574"/>
              <w:jc w:val="both"/>
              <w:rPr>
                <w:rFonts w:cs="Times New Roman"/>
                <w:szCs w:val="24"/>
                <w:lang w:val="ru-RU"/>
              </w:rPr>
            </w:pPr>
            <w:hyperlink r:id="rId11" w:history="1">
              <w:r w:rsidR="00B33CFB" w:rsidRPr="00C52D0B">
                <w:rPr>
                  <w:rStyle w:val="a6"/>
                  <w:rFonts w:ascii="Times New Roman" w:hAnsi="Times New Roman"/>
                  <w:sz w:val="24"/>
                  <w:szCs w:val="24"/>
                </w:rPr>
                <w:t>https</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vk</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com</w:t>
              </w:r>
              <w:r w:rsidR="00B33CFB" w:rsidRPr="00C52D0B">
                <w:rPr>
                  <w:rStyle w:val="a6"/>
                  <w:rFonts w:ascii="Times New Roman" w:hAnsi="Times New Roman"/>
                  <w:sz w:val="24"/>
                  <w:szCs w:val="24"/>
                  <w:lang w:val="ru-RU"/>
                </w:rPr>
                <w:t>/</w:t>
              </w:r>
              <w:r w:rsidR="00B33CFB" w:rsidRPr="00C52D0B">
                <w:rPr>
                  <w:rStyle w:val="a6"/>
                  <w:rFonts w:ascii="Times New Roman" w:hAnsi="Times New Roman"/>
                  <w:sz w:val="24"/>
                  <w:szCs w:val="24"/>
                </w:rPr>
                <w:t>dobrolenta</w:t>
              </w:r>
            </w:hyperlink>
          </w:p>
          <w:p w:rsidR="00B33CFB" w:rsidRPr="00C52D0B" w:rsidRDefault="00B33CFB" w:rsidP="006E79C9">
            <w:pPr>
              <w:ind w:firstLine="574"/>
              <w:jc w:val="both"/>
              <w:rPr>
                <w:rFonts w:cs="Times New Roman"/>
                <w:szCs w:val="24"/>
                <w:lang w:val="ru-RU"/>
              </w:rPr>
            </w:pPr>
            <w:r w:rsidRPr="00C52D0B">
              <w:rPr>
                <w:rFonts w:cs="Times New Roman"/>
                <w:szCs w:val="24"/>
                <w:lang w:val="ru-RU"/>
              </w:rPr>
              <w:t>Инстаграм:</w:t>
            </w:r>
          </w:p>
          <w:p w:rsidR="00B33CFB" w:rsidRPr="00353C88" w:rsidRDefault="00B33CFB" w:rsidP="006E79C9">
            <w:pPr>
              <w:ind w:firstLine="575"/>
              <w:jc w:val="both"/>
              <w:rPr>
                <w:lang w:val="ru-RU"/>
              </w:rPr>
            </w:pPr>
            <w:r w:rsidRPr="00C52D0B">
              <w:rPr>
                <w:rFonts w:cs="Times New Roman"/>
                <w:szCs w:val="24"/>
                <w:lang w:val="ru-RU" w:bidi="ar-SA"/>
              </w:rPr>
              <w:t>@</w:t>
            </w:r>
            <w:r w:rsidRPr="00C52D0B">
              <w:rPr>
                <w:rFonts w:cs="Times New Roman"/>
                <w:szCs w:val="24"/>
                <w:lang w:bidi="ar-SA"/>
              </w:rPr>
              <w:t>dobrye</w:t>
            </w:r>
            <w:r w:rsidRPr="00C52D0B">
              <w:rPr>
                <w:rFonts w:cs="Times New Roman"/>
                <w:szCs w:val="24"/>
                <w:lang w:val="ru-RU" w:bidi="ar-SA"/>
              </w:rPr>
              <w:t>_</w:t>
            </w:r>
            <w:r w:rsidRPr="00C52D0B">
              <w:rPr>
                <w:rFonts w:cs="Times New Roman"/>
                <w:szCs w:val="24"/>
                <w:lang w:bidi="ar-SA"/>
              </w:rPr>
              <w:t>ludi</w:t>
            </w:r>
            <w:r w:rsidRPr="00C52D0B">
              <w:rPr>
                <w:rFonts w:cs="Times New Roman"/>
                <w:szCs w:val="24"/>
                <w:lang w:val="ru-RU" w:bidi="ar-SA"/>
              </w:rPr>
              <w:t>24</w:t>
            </w:r>
          </w:p>
        </w:tc>
      </w:tr>
      <w:tr w:rsidR="00B33CFB" w:rsidRPr="008B6F83"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94750F" w:rsidRDefault="00B33CFB" w:rsidP="006E79C9">
            <w:pPr>
              <w:jc w:val="both"/>
              <w:rPr>
                <w:sz w:val="22"/>
                <w:lang w:val="ru-RU"/>
              </w:rPr>
            </w:pPr>
            <w:r w:rsidRPr="0094750F">
              <w:rPr>
                <w:sz w:val="22"/>
                <w:lang w:val="ru-RU"/>
              </w:rPr>
              <w:t xml:space="preserve">Регистрация организации – ключевого  исполнителя проекта на портале </w:t>
            </w:r>
            <w:r w:rsidRPr="0094750F">
              <w:rPr>
                <w:sz w:val="22"/>
              </w:rPr>
              <w:t>DOBRO</w:t>
            </w:r>
            <w:r w:rsidRPr="0094750F">
              <w:rPr>
                <w:sz w:val="22"/>
                <w:lang w:val="ru-RU"/>
              </w:rPr>
              <w:t>.</w:t>
            </w:r>
            <w:r w:rsidRPr="0094750F">
              <w:rPr>
                <w:sz w:val="22"/>
              </w:rPr>
              <w:t>RU</w:t>
            </w:r>
          </w:p>
        </w:tc>
        <w:tc>
          <w:tcPr>
            <w:tcW w:w="12590" w:type="dxa"/>
            <w:gridSpan w:val="2"/>
          </w:tcPr>
          <w:p w:rsidR="00B33CFB" w:rsidRPr="0094750F" w:rsidRDefault="00B33CFB" w:rsidP="006E79C9">
            <w:pPr>
              <w:jc w:val="both"/>
              <w:rPr>
                <w:i/>
                <w:sz w:val="22"/>
                <w:lang w:val="ru-RU"/>
              </w:rPr>
            </w:pPr>
            <w:r w:rsidRPr="001649F3">
              <w:rPr>
                <w:sz w:val="22"/>
                <w:lang w:val="ru-RU"/>
              </w:rPr>
              <w:t>ID организации</w:t>
            </w:r>
            <w:r w:rsidRPr="001649F3">
              <w:rPr>
                <w:lang w:val="ru-RU"/>
              </w:rPr>
              <w:t xml:space="preserve"> </w:t>
            </w:r>
            <w:r w:rsidRPr="001649F3">
              <w:rPr>
                <w:sz w:val="22"/>
                <w:lang w:val="ru-RU"/>
              </w:rPr>
              <w:t>на портале DOBRO.RU</w:t>
            </w:r>
            <w:r>
              <w:rPr>
                <w:sz w:val="22"/>
                <w:lang w:val="ru-RU"/>
              </w:rPr>
              <w:t xml:space="preserve"> - </w:t>
            </w:r>
            <w:r w:rsidRPr="001649F3">
              <w:rPr>
                <w:sz w:val="22"/>
                <w:lang w:val="ru-RU"/>
              </w:rPr>
              <w:t>718381</w:t>
            </w:r>
            <w:r w:rsidRPr="0094750F">
              <w:rPr>
                <w:i/>
                <w:sz w:val="22"/>
                <w:lang w:val="ru-RU"/>
              </w:rPr>
              <w:t xml:space="preserve"> </w:t>
            </w:r>
          </w:p>
        </w:tc>
      </w:tr>
      <w:tr w:rsidR="00B33CFB" w:rsidRPr="008B6F83"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94750F" w:rsidRDefault="00B33CFB" w:rsidP="006E79C9">
            <w:pPr>
              <w:jc w:val="both"/>
              <w:rPr>
                <w:lang w:val="ru-RU"/>
              </w:rPr>
            </w:pPr>
            <w:r w:rsidRPr="0094750F">
              <w:rPr>
                <w:lang w:val="ru-RU"/>
              </w:rPr>
              <w:t xml:space="preserve">Состав команды, реализующей практику, опыт и компетенции членов команды </w:t>
            </w:r>
          </w:p>
        </w:tc>
        <w:tc>
          <w:tcPr>
            <w:tcW w:w="12590" w:type="dxa"/>
            <w:gridSpan w:val="2"/>
          </w:tcPr>
          <w:p w:rsidR="00B33CFB" w:rsidRPr="00B7565C"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b/>
                <w:sz w:val="24"/>
                <w:szCs w:val="24"/>
              </w:rPr>
            </w:pPr>
            <w:r w:rsidRPr="00B7565C">
              <w:rPr>
                <w:rFonts w:ascii="Times New Roman" w:eastAsia="Times New Roman" w:hAnsi="Times New Roman" w:cs="Times New Roman"/>
                <w:b/>
                <w:sz w:val="24"/>
                <w:szCs w:val="24"/>
              </w:rPr>
              <w:t>Назарова Ирина Александровна – руководитель ресурсного центра поддержки добровольчества (волонтерства) Красноярского края</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2007 году была приглашена на работу в филиал ГО ВПО «КГПУ им. В.П. Астафьева» в г. Железногорске на должность специалиста по кадрам. На общественных начал занималась организацией мероприятий</w:t>
            </w:r>
            <w:r w:rsidR="00D81AC9">
              <w:rPr>
                <w:rFonts w:ascii="Times New Roman" w:eastAsia="Times New Roman" w:hAnsi="Times New Roman" w:cs="Times New Roman"/>
                <w:sz w:val="24"/>
                <w:szCs w:val="24"/>
              </w:rPr>
              <w:t>,</w:t>
            </w:r>
            <w:r w:rsidRPr="00B7565C">
              <w:rPr>
                <w:rFonts w:ascii="Times New Roman" w:eastAsia="Times New Roman" w:hAnsi="Times New Roman" w:cs="Times New Roman"/>
                <w:sz w:val="24"/>
                <w:szCs w:val="24"/>
              </w:rPr>
              <w:t xml:space="preserve"> направленных на создание условий для самореализации молодежи, развитие творческого, профессионального, интеллектуальн</w:t>
            </w:r>
            <w:r w:rsidR="00C52D0B">
              <w:rPr>
                <w:rFonts w:ascii="Times New Roman" w:eastAsia="Times New Roman" w:hAnsi="Times New Roman" w:cs="Times New Roman"/>
                <w:sz w:val="24"/>
                <w:szCs w:val="24"/>
              </w:rPr>
              <w:t>ого потенциала студентов. Всего</w:t>
            </w:r>
            <w:r w:rsidRPr="00B7565C">
              <w:rPr>
                <w:rFonts w:ascii="Times New Roman" w:eastAsia="Times New Roman" w:hAnsi="Times New Roman" w:cs="Times New Roman"/>
                <w:sz w:val="24"/>
                <w:szCs w:val="24"/>
              </w:rPr>
              <w:t xml:space="preserve"> за период работы было организовано 19 мероприятий, 24 социальных акций.</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Достигнув высоких показателей труда во вверенном участке работы, в 2010 году получила приглашение возглавить муниципальный штаб студенческих отрядов г. Железногорска, на общественных началах. Беспрецедентным за период работы в качестве руководителя штаба студенческих отрядов, стало создание в г. Железногорске первого в России отряда кондукторов, отработавших трудовой сезон на линиях общественного транспорта (муниципальное предприятие «Пассажирское автотранспортное предприятие»). В тот же год награждена благодарственным письмом министерства спорта, туризма и молодежной политики Красноярского края за активное участие в развитии движения студенческих отрядов на территории Красноярского края.</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2011 году, по результатам работы в штабе студенческих отрядов, была назначена на должность директора муниципального казенного учреждения «Молодежный центр». В т</w:t>
            </w:r>
            <w:r w:rsidR="00C52D0B">
              <w:rPr>
                <w:rFonts w:ascii="Times New Roman" w:eastAsia="Times New Roman" w:hAnsi="Times New Roman" w:cs="Times New Roman"/>
                <w:sz w:val="24"/>
                <w:szCs w:val="24"/>
              </w:rPr>
              <w:t>ечение года Ирина Александровна</w:t>
            </w:r>
            <w:r w:rsidRPr="00B7565C">
              <w:rPr>
                <w:rFonts w:ascii="Times New Roman" w:eastAsia="Times New Roman" w:hAnsi="Times New Roman" w:cs="Times New Roman"/>
                <w:sz w:val="24"/>
                <w:szCs w:val="24"/>
              </w:rPr>
              <w:t xml:space="preserve"> вошла в состав Молодежного общественного совета при Главе г. Железногорска, возглавила местное отделение Молодой Гвардии Единой России, стала лауреатом премии Главы города за особые достижения в общественной деятельности, принимала участие в образовательном международном проекте «Интерра» (прошла обучение в г. Ческе Будеёвице (Чехия) по программе «Реализация молодежной политики. Международный опыт».</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2012 году приглашена на должность начальника отдела по развитию студенческих отрядов Красноярского края краевого государственного бюджетного учреждения «Красноярский краевой дворец молодёжи» (г. Красноярск). За период работы по направлению студенческих отрядов Ирина Александровна:</w:t>
            </w:r>
          </w:p>
          <w:p w:rsidR="00C52D0B" w:rsidRDefault="00B33CFB" w:rsidP="00C52D0B">
            <w:pPr>
              <w:pStyle w:val="12"/>
              <w:spacing w:line="240" w:lineRule="auto"/>
              <w:ind w:left="360"/>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 xml:space="preserve">разработала и реализовала концепцию развития студенческих отрядов Красноярского края, результатами которой </w:t>
            </w:r>
            <w:r w:rsidRPr="00B7565C">
              <w:rPr>
                <w:rFonts w:ascii="Times New Roman" w:eastAsia="Times New Roman" w:hAnsi="Times New Roman" w:cs="Times New Roman"/>
                <w:sz w:val="24"/>
                <w:szCs w:val="24"/>
              </w:rPr>
              <w:lastRenderedPageBreak/>
              <w:t xml:space="preserve">стали: победа в конкурсе на звание лучшего регионального штаба студенческих отрядов Российской Федерации; реализация образовательной программы по подготовке управленческих кадров среди участников студенческих отрядов (обучение по программе прошли 2240 человек); </w:t>
            </w:r>
          </w:p>
          <w:p w:rsidR="00B33CFB" w:rsidRPr="00B7565C" w:rsidRDefault="00B33CFB" w:rsidP="00C52D0B">
            <w:pPr>
              <w:pStyle w:val="12"/>
              <w:spacing w:line="240" w:lineRule="auto"/>
              <w:ind w:left="360"/>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развитие добровольческой деятельности среди студенческих отрядов (количество мероприятия направленных на поддержку социально незащищенных слоев населения возросло со 138 до 389 в год).</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 xml:space="preserve">Помимо этого, Ирина Александровна вошла в состав пресс-службы Всероссийского слета студенческих отрядов в 2013 и 2014 гг. Под ее руководством реализованы медиа проекты, направленные на повышение узнаваемости и популяризацию студенческих отрядов. </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2015 году вошла в состав окружного штаба студенческих отрядов Сибирского федерального округа, в качестве заместителя руководителя штаба.</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период с 2012 по 2016 год, в качестве организатора и преподавателя, принимала ежегодное участие во Всероссийских и окружных образовательных проектах Российских Студенческих Отрядов. Выступала в качестве эксперта и члена жюри конкурсов реализуемых МООО «РСО».</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За высокие показатели труда и вклад в развитие студенческих отрядов неоднократно награждена благодарственными письмами Губернатора Красноярского края, полномочного представителя Президента в Сибирском федеральном округе, Министерства образования и науки Российской Федерации.</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С 2014 года оказывает профессиональную помощь Красноярской региональной организации ветеранов органов правопорядка и безопасности «Ветераны-Спецподразделений», по вопросам организации мероприятий, созданию военно-патриотических клубов в муниципальных образованиях Красноярского края, привлечению грантовых средств на уставную деятельность организации, информационному сопровождению деятельности организации. В рамках первого слёта ветеранских организаций спецназа и разведки Сибирс</w:t>
            </w:r>
            <w:r w:rsidR="0058779A">
              <w:rPr>
                <w:rFonts w:ascii="Times New Roman" w:eastAsia="Times New Roman" w:hAnsi="Times New Roman" w:cs="Times New Roman"/>
                <w:sz w:val="24"/>
                <w:szCs w:val="24"/>
              </w:rPr>
              <w:t>кого федерального округа</w:t>
            </w:r>
            <w:r w:rsidRPr="00B7565C">
              <w:rPr>
                <w:rFonts w:ascii="Times New Roman" w:eastAsia="Times New Roman" w:hAnsi="Times New Roman" w:cs="Times New Roman"/>
                <w:sz w:val="24"/>
                <w:szCs w:val="24"/>
              </w:rPr>
              <w:t xml:space="preserve"> проводила образовательный курс по фандрайзингу, проектной грамотности и эвент-менеджменту. На протяжении 5 лет, благодаря помощи оказанной Ириной Александровной организованы и проведены 10 региональных мероприятий направленных на военно-патриотическое воспитание подростков и молодежи, организована информационная кампания по сбору средств на памятник бойцам, погибшим при исполнении воинского долга (в Торжественном открытии памятника в 2019 году приняли участие главнокомандующий войсками национальной гвардии Российской Федерации В.В. Золотов, полковник, Герой Российской Федерации С.И. Лысюк), ведётся системная работа 12 военно-патриотических клубов (общее количество воспитанников 608 человек).</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2016 году Ирина Александровна возглавила региональное отделение Российского движения школьников. За первые 4 месяца работы проект запущен в 10 пилотных школах. Разработана концепция развития Российского движения школьников в регионе, план реализации концепции развития. Промежуточными итогами реализации концепции стали: вовлечены в проект 742 школ из 1103, участниками движения стали 48357 школьников.</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ноябре 2018 года приглашена на должность руководителя ресурсного центра поддержки добровольчества Красноярского края, функционирующ</w:t>
            </w:r>
            <w:r w:rsidR="00D81AC9">
              <w:rPr>
                <w:rFonts w:ascii="Times New Roman" w:eastAsia="Times New Roman" w:hAnsi="Times New Roman" w:cs="Times New Roman"/>
                <w:sz w:val="24"/>
                <w:szCs w:val="24"/>
              </w:rPr>
              <w:t>его</w:t>
            </w:r>
            <w:r w:rsidRPr="00B7565C">
              <w:rPr>
                <w:rFonts w:ascii="Times New Roman" w:eastAsia="Times New Roman" w:hAnsi="Times New Roman" w:cs="Times New Roman"/>
                <w:sz w:val="24"/>
                <w:szCs w:val="24"/>
              </w:rPr>
              <w:t xml:space="preserve"> на базе краевого государственного автономного учреждения «Центр </w:t>
            </w:r>
            <w:r w:rsidRPr="00B7565C">
              <w:rPr>
                <w:rFonts w:ascii="Times New Roman" w:eastAsia="Times New Roman" w:hAnsi="Times New Roman" w:cs="Times New Roman"/>
                <w:sz w:val="24"/>
                <w:szCs w:val="24"/>
              </w:rPr>
              <w:lastRenderedPageBreak/>
              <w:t>молодежных инициатив «Форум». За пе</w:t>
            </w:r>
            <w:r w:rsidR="0058779A">
              <w:rPr>
                <w:rFonts w:ascii="Times New Roman" w:eastAsia="Times New Roman" w:hAnsi="Times New Roman" w:cs="Times New Roman"/>
                <w:sz w:val="24"/>
                <w:szCs w:val="24"/>
              </w:rPr>
              <w:t>риод работы Ирины Александровны</w:t>
            </w:r>
            <w:r w:rsidRPr="00B7565C">
              <w:rPr>
                <w:rFonts w:ascii="Times New Roman" w:eastAsia="Times New Roman" w:hAnsi="Times New Roman" w:cs="Times New Roman"/>
                <w:sz w:val="24"/>
                <w:szCs w:val="24"/>
              </w:rPr>
              <w:t xml:space="preserve"> Красноярский край:</w:t>
            </w:r>
          </w:p>
          <w:p w:rsidR="00B33CFB" w:rsidRPr="00B7565C" w:rsidRDefault="0058779A" w:rsidP="006E79C9">
            <w:pPr>
              <w:pStyle w:val="12"/>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отчетом ОПРФ</w:t>
            </w:r>
            <w:r w:rsidR="00B33CFB" w:rsidRPr="00B7565C">
              <w:rPr>
                <w:rFonts w:ascii="Times New Roman" w:eastAsia="Times New Roman" w:hAnsi="Times New Roman" w:cs="Times New Roman"/>
                <w:sz w:val="24"/>
                <w:szCs w:val="24"/>
              </w:rPr>
              <w:t xml:space="preserve"> стал </w:t>
            </w:r>
            <w:r w:rsidRPr="00B7565C">
              <w:rPr>
                <w:rFonts w:ascii="Times New Roman" w:eastAsia="Times New Roman" w:hAnsi="Times New Roman" w:cs="Times New Roman"/>
                <w:sz w:val="24"/>
                <w:szCs w:val="24"/>
              </w:rPr>
              <w:t>единственным регионом,</w:t>
            </w:r>
            <w:r w:rsidR="00B33CFB" w:rsidRPr="00B7565C">
              <w:rPr>
                <w:rFonts w:ascii="Times New Roman" w:eastAsia="Times New Roman" w:hAnsi="Times New Roman" w:cs="Times New Roman"/>
                <w:sz w:val="24"/>
                <w:szCs w:val="24"/>
              </w:rPr>
              <w:t xml:space="preserve"> реализующим 19 из предложенных в Методических рекомендациях видов нематериального поощрения добровольцев; </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выиграл конкурс среди субъектов Российской Федерации на проведение обучающих стажировок в сфере гражданской активности и волонтерст</w:t>
            </w:r>
            <w:r w:rsidR="0058779A">
              <w:rPr>
                <w:rFonts w:ascii="Times New Roman" w:eastAsia="Times New Roman" w:hAnsi="Times New Roman" w:cs="Times New Roman"/>
                <w:sz w:val="24"/>
                <w:szCs w:val="24"/>
              </w:rPr>
              <w:t>ва для региональных делегаций;</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полностью внедрил стандарт поддержки добровольчества.</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марте 2019 года переведена на должность заместителя директора по работе с молодежными сообществами. На сегодняшний день ключевыми направлениями работы Ирины Александровны являются: информационная кампания и отправка молодежи Красноярского края на федеральные форумы (Росмолодежь), реализация программы поддержки молодежных сообществ, курирование деятельности ресурсного центра добровольчества Красноярского края.</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В мае 2020 г. переведена на должность заместителя директора – руководителя ресурсного центра поддержке добровольчества (волонтерства) Красноярского края.</w:t>
            </w:r>
          </w:p>
          <w:p w:rsidR="00B33CFB" w:rsidRPr="00B7565C" w:rsidRDefault="00B33CFB" w:rsidP="006E79C9">
            <w:pPr>
              <w:pStyle w:val="12"/>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На протяжении 10 лет Ирина Александровна, как в профессиональной деятельности, так и на общественных началах реализует и принимает участие в проектах</w:t>
            </w:r>
            <w:r w:rsidR="001A2330">
              <w:rPr>
                <w:rFonts w:ascii="Times New Roman" w:eastAsia="Times New Roman" w:hAnsi="Times New Roman" w:cs="Times New Roman"/>
                <w:sz w:val="24"/>
                <w:szCs w:val="24"/>
              </w:rPr>
              <w:t>,</w:t>
            </w:r>
            <w:r w:rsidRPr="00B7565C">
              <w:rPr>
                <w:rFonts w:ascii="Times New Roman" w:eastAsia="Times New Roman" w:hAnsi="Times New Roman" w:cs="Times New Roman"/>
                <w:sz w:val="24"/>
                <w:szCs w:val="24"/>
              </w:rPr>
              <w:t xml:space="preserve"> направленных на реализацию государственной молодежной политики в Красноярском крае, самореализацию, военно-патриотическое и гражданско-патриотическое воспитание подростков и молодежи, включению молодежи в социальную практику. </w:t>
            </w:r>
          </w:p>
          <w:p w:rsidR="00B33CFB" w:rsidRDefault="00B33CFB" w:rsidP="006E79C9">
            <w:pPr>
              <w:jc w:val="both"/>
              <w:rPr>
                <w:lang w:val="ru-RU"/>
              </w:rPr>
            </w:pPr>
          </w:p>
          <w:p w:rsidR="00B33CFB" w:rsidRPr="00B7565C"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b/>
                <w:sz w:val="24"/>
                <w:szCs w:val="24"/>
              </w:rPr>
            </w:pPr>
            <w:r w:rsidRPr="00FA72BE">
              <w:rPr>
                <w:rFonts w:ascii="Times New Roman" w:eastAsia="Times New Roman" w:hAnsi="Times New Roman" w:cs="Times New Roman"/>
                <w:b/>
                <w:sz w:val="24"/>
                <w:szCs w:val="24"/>
              </w:rPr>
              <w:t>Чиркова Анастасия Викторовна –</w:t>
            </w:r>
            <w:r w:rsidRPr="00B7565C">
              <w:rPr>
                <w:rFonts w:ascii="Times New Roman" w:eastAsia="Times New Roman" w:hAnsi="Times New Roman" w:cs="Times New Roman"/>
                <w:b/>
                <w:sz w:val="24"/>
                <w:szCs w:val="24"/>
              </w:rPr>
              <w:t xml:space="preserve"> специалист по работе с молодежью ресурсного центра поддержки добровольчества (волонтерства) Красноярского края</w:t>
            </w:r>
          </w:p>
          <w:p w:rsidR="00B33CFB" w:rsidRPr="00B7565C"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2012-2014гг – заместитель руководителя филиала КРО МООО «РСО»;</w:t>
            </w:r>
          </w:p>
          <w:p w:rsidR="00B33CFB" w:rsidRPr="00B7565C"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2012-2014 гг. – волонтер АНО «Спортивный Красноярск 2019» - заявочная кампания г. Красноярска на право проведения 29 Всемирной зимней Универсиады 2019,  популяризация Универсиады среди населения г. Красноярска и Красноярского края.</w:t>
            </w:r>
          </w:p>
          <w:p w:rsidR="00B33CFB" w:rsidRPr="00B7565C"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 xml:space="preserve">2012-2013 г. – КГАУ «Красноярский краевой Дворец молодежи» - специалист по работе с молодежью отдела трудового воспитания несовершеннолетних. </w:t>
            </w:r>
          </w:p>
          <w:p w:rsidR="00B33CFB" w:rsidRPr="00B7565C"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Организация работы Трудовых отрядов старшеклассников на территории Красноярского края.</w:t>
            </w:r>
          </w:p>
          <w:p w:rsidR="00B33CFB" w:rsidRPr="00B7565C"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2013 г. – руководитель делегации студенчества Красноярского края на Всемирной летней универсиаде в г. Казань, организация площадки «Дом Красноярского края» в парке Универсиады г. Казань;</w:t>
            </w:r>
            <w:r>
              <w:rPr>
                <w:rFonts w:ascii="Times New Roman" w:eastAsia="Times New Roman" w:hAnsi="Times New Roman" w:cs="Times New Roman"/>
                <w:sz w:val="24"/>
                <w:szCs w:val="24"/>
              </w:rPr>
              <w:t xml:space="preserve"> </w:t>
            </w:r>
            <w:r w:rsidRPr="00B7565C">
              <w:rPr>
                <w:rFonts w:ascii="Times New Roman" w:eastAsia="Times New Roman" w:hAnsi="Times New Roman" w:cs="Times New Roman"/>
                <w:sz w:val="24"/>
                <w:szCs w:val="24"/>
              </w:rPr>
              <w:t>организатор эстафеты огня на территории г. Красноярска Зимней Олимпиады 2014;</w:t>
            </w:r>
          </w:p>
          <w:p w:rsidR="0058779A"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2015 – 2016 гг. – специалист по работе с молодежью отдела ТИМ «Бирюса» КГАУ «ЦМИ «Форум», организатор Международного форума ТИМ «Бирюса»;</w:t>
            </w:r>
            <w:r>
              <w:rPr>
                <w:rFonts w:ascii="Times New Roman" w:eastAsia="Times New Roman" w:hAnsi="Times New Roman" w:cs="Times New Roman"/>
                <w:sz w:val="24"/>
                <w:szCs w:val="24"/>
              </w:rPr>
              <w:t xml:space="preserve"> </w:t>
            </w:r>
          </w:p>
          <w:p w:rsidR="00B33CFB"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B7565C">
              <w:rPr>
                <w:rFonts w:ascii="Times New Roman" w:eastAsia="Times New Roman" w:hAnsi="Times New Roman" w:cs="Times New Roman"/>
                <w:sz w:val="24"/>
                <w:szCs w:val="24"/>
              </w:rPr>
              <w:t xml:space="preserve">октябрь 2019 – </w:t>
            </w:r>
            <w:r w:rsidR="00A06935">
              <w:rPr>
                <w:rFonts w:ascii="Times New Roman" w:eastAsia="Times New Roman" w:hAnsi="Times New Roman" w:cs="Times New Roman"/>
                <w:sz w:val="24"/>
                <w:szCs w:val="24"/>
              </w:rPr>
              <w:t>сентябрь 2020 гг.</w:t>
            </w:r>
            <w:r w:rsidRPr="00B7565C">
              <w:rPr>
                <w:rFonts w:ascii="Times New Roman" w:eastAsia="Times New Roman" w:hAnsi="Times New Roman" w:cs="Times New Roman"/>
                <w:sz w:val="24"/>
                <w:szCs w:val="24"/>
              </w:rPr>
              <w:t xml:space="preserve"> - специалист по работе с молодежью ресурсного центра поддержки добровольчества (волонтерства) Красноярского края</w:t>
            </w:r>
            <w:r w:rsidR="00A06935">
              <w:rPr>
                <w:rFonts w:ascii="Times New Roman" w:eastAsia="Times New Roman" w:hAnsi="Times New Roman" w:cs="Times New Roman"/>
                <w:sz w:val="24"/>
                <w:szCs w:val="24"/>
              </w:rPr>
              <w:t>;</w:t>
            </w:r>
          </w:p>
          <w:p w:rsidR="00A06935" w:rsidRPr="00B7565C" w:rsidRDefault="00A06935"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A06935">
              <w:rPr>
                <w:rFonts w:ascii="Times New Roman" w:eastAsia="Times New Roman" w:hAnsi="Times New Roman" w:cs="Times New Roman"/>
                <w:sz w:val="24"/>
                <w:szCs w:val="24"/>
              </w:rPr>
              <w:t>сентябр</w:t>
            </w:r>
            <w:r>
              <w:rPr>
                <w:rFonts w:ascii="Times New Roman" w:eastAsia="Times New Roman" w:hAnsi="Times New Roman" w:cs="Times New Roman"/>
                <w:sz w:val="24"/>
                <w:szCs w:val="24"/>
              </w:rPr>
              <w:t>ь</w:t>
            </w:r>
            <w:r w:rsidRPr="00A06935">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 xml:space="preserve"> г. по н.в. – з</w:t>
            </w:r>
            <w:r w:rsidRPr="00A06935">
              <w:rPr>
                <w:rFonts w:ascii="Times New Roman" w:eastAsia="Times New Roman" w:hAnsi="Times New Roman" w:cs="Times New Roman"/>
                <w:sz w:val="24"/>
                <w:szCs w:val="24"/>
              </w:rPr>
              <w:t>ам</w:t>
            </w:r>
            <w:r>
              <w:rPr>
                <w:rFonts w:ascii="Times New Roman" w:eastAsia="Times New Roman" w:hAnsi="Times New Roman" w:cs="Times New Roman"/>
                <w:sz w:val="24"/>
                <w:szCs w:val="24"/>
              </w:rPr>
              <w:t xml:space="preserve">еститель руководителя </w:t>
            </w:r>
            <w:r w:rsidRPr="00A06935">
              <w:rPr>
                <w:rFonts w:ascii="Times New Roman" w:eastAsia="Times New Roman" w:hAnsi="Times New Roman" w:cs="Times New Roman"/>
                <w:sz w:val="24"/>
                <w:szCs w:val="24"/>
              </w:rPr>
              <w:t xml:space="preserve">ресурсного центра поддержки добровольчества </w:t>
            </w:r>
            <w:r w:rsidRPr="00A06935">
              <w:rPr>
                <w:rFonts w:ascii="Times New Roman" w:eastAsia="Times New Roman" w:hAnsi="Times New Roman" w:cs="Times New Roman"/>
                <w:sz w:val="24"/>
                <w:szCs w:val="24"/>
              </w:rPr>
              <w:lastRenderedPageBreak/>
              <w:t>(волонтерства) Красноярского края</w:t>
            </w:r>
            <w:r>
              <w:rPr>
                <w:rFonts w:ascii="Times New Roman" w:eastAsia="Times New Roman" w:hAnsi="Times New Roman" w:cs="Times New Roman"/>
                <w:sz w:val="24"/>
                <w:szCs w:val="24"/>
              </w:rPr>
              <w:t>.</w:t>
            </w:r>
          </w:p>
          <w:p w:rsidR="00B33CFB" w:rsidRDefault="00B33CFB" w:rsidP="009D761F">
            <w:pPr>
              <w:pStyle w:val="12"/>
              <w:spacing w:line="240" w:lineRule="auto"/>
              <w:jc w:val="both"/>
              <w:rPr>
                <w:rFonts w:ascii="Times New Roman" w:eastAsia="Times New Roman" w:hAnsi="Times New Roman" w:cs="Times New Roman"/>
                <w:sz w:val="24"/>
                <w:szCs w:val="24"/>
              </w:rPr>
            </w:pPr>
          </w:p>
          <w:p w:rsidR="00B33CFB" w:rsidRPr="00524ADF"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b/>
                <w:sz w:val="24"/>
                <w:szCs w:val="24"/>
              </w:rPr>
            </w:pPr>
            <w:r w:rsidRPr="00AE3290">
              <w:rPr>
                <w:rFonts w:ascii="Times New Roman" w:eastAsia="Times New Roman" w:hAnsi="Times New Roman" w:cs="Times New Roman"/>
                <w:b/>
                <w:sz w:val="24"/>
                <w:szCs w:val="24"/>
              </w:rPr>
              <w:t>Коренева Анастасия Сергеевна – специалист по</w:t>
            </w:r>
            <w:r w:rsidRPr="00524ADF">
              <w:rPr>
                <w:rFonts w:ascii="Times New Roman" w:eastAsia="Times New Roman" w:hAnsi="Times New Roman" w:cs="Times New Roman"/>
                <w:b/>
                <w:sz w:val="24"/>
                <w:szCs w:val="24"/>
              </w:rPr>
              <w:t xml:space="preserve"> работе с молодежью ресурсного центра поддержки добровольчества (волонтерства) Красноярского края</w:t>
            </w:r>
          </w:p>
          <w:p w:rsidR="00B33CFB" w:rsidRPr="00524ADF" w:rsidRDefault="00B33CFB" w:rsidP="006E79C9">
            <w:pPr>
              <w:pStyle w:val="12"/>
              <w:ind w:firstLine="709"/>
              <w:jc w:val="both"/>
              <w:rPr>
                <w:rFonts w:ascii="Times New Roman" w:eastAsia="Times New Roman" w:hAnsi="Times New Roman" w:cs="Times New Roman"/>
                <w:sz w:val="24"/>
                <w:szCs w:val="24"/>
              </w:rPr>
            </w:pPr>
            <w:r w:rsidRPr="00524ADF">
              <w:rPr>
                <w:rFonts w:ascii="Times New Roman" w:eastAsia="Times New Roman" w:hAnsi="Times New Roman" w:cs="Times New Roman"/>
                <w:sz w:val="24"/>
                <w:szCs w:val="24"/>
              </w:rPr>
              <w:t>29 октября 2016 г. –</w:t>
            </w:r>
            <w:r>
              <w:rPr>
                <w:rFonts w:ascii="Times New Roman" w:eastAsia="Times New Roman" w:hAnsi="Times New Roman" w:cs="Times New Roman"/>
                <w:sz w:val="24"/>
                <w:szCs w:val="24"/>
              </w:rPr>
              <w:t xml:space="preserve"> </w:t>
            </w:r>
            <w:r w:rsidRPr="00524ADF">
              <w:rPr>
                <w:rFonts w:ascii="Times New Roman" w:eastAsia="Times New Roman" w:hAnsi="Times New Roman" w:cs="Times New Roman"/>
                <w:sz w:val="24"/>
                <w:szCs w:val="24"/>
              </w:rPr>
              <w:t>волонтер- таймкипер на форуме YouLead2016 от aiesec;</w:t>
            </w:r>
          </w:p>
          <w:p w:rsidR="00B33CFB" w:rsidRPr="00524ADF" w:rsidRDefault="00B33CFB" w:rsidP="006E79C9">
            <w:pPr>
              <w:pStyle w:val="12"/>
              <w:ind w:firstLine="709"/>
              <w:jc w:val="both"/>
              <w:rPr>
                <w:rFonts w:ascii="Times New Roman" w:eastAsia="Times New Roman" w:hAnsi="Times New Roman" w:cs="Times New Roman"/>
                <w:sz w:val="24"/>
                <w:szCs w:val="24"/>
              </w:rPr>
            </w:pPr>
            <w:r w:rsidRPr="00524ADF">
              <w:rPr>
                <w:rFonts w:ascii="Times New Roman" w:eastAsia="Times New Roman" w:hAnsi="Times New Roman" w:cs="Times New Roman"/>
                <w:sz w:val="24"/>
                <w:szCs w:val="24"/>
              </w:rPr>
              <w:t>2016 г.- волонтер организации AIESEC;</w:t>
            </w:r>
          </w:p>
          <w:p w:rsidR="00B33CFB" w:rsidRPr="00524ADF" w:rsidRDefault="00B33CFB" w:rsidP="006E79C9">
            <w:pPr>
              <w:pStyle w:val="12"/>
              <w:ind w:firstLine="709"/>
              <w:jc w:val="both"/>
              <w:rPr>
                <w:rFonts w:ascii="Times New Roman" w:eastAsia="Times New Roman" w:hAnsi="Times New Roman" w:cs="Times New Roman"/>
                <w:sz w:val="24"/>
                <w:szCs w:val="24"/>
              </w:rPr>
            </w:pPr>
            <w:r w:rsidRPr="00524ADF">
              <w:rPr>
                <w:rFonts w:ascii="Times New Roman" w:eastAsia="Times New Roman" w:hAnsi="Times New Roman" w:cs="Times New Roman"/>
                <w:sz w:val="24"/>
                <w:szCs w:val="24"/>
              </w:rPr>
              <w:t>2016-2018 г. – волонтер Ювенальной службы МЦ «Свое дело»;</w:t>
            </w:r>
          </w:p>
          <w:p w:rsidR="00B33CFB" w:rsidRPr="00524ADF" w:rsidRDefault="00B33CFB" w:rsidP="006E79C9">
            <w:pPr>
              <w:pStyle w:val="12"/>
              <w:ind w:firstLine="709"/>
              <w:jc w:val="both"/>
              <w:rPr>
                <w:rFonts w:ascii="Times New Roman" w:eastAsia="Times New Roman" w:hAnsi="Times New Roman" w:cs="Times New Roman"/>
                <w:sz w:val="24"/>
                <w:szCs w:val="24"/>
              </w:rPr>
            </w:pPr>
            <w:r w:rsidRPr="00524ADF">
              <w:rPr>
                <w:rFonts w:ascii="Times New Roman" w:eastAsia="Times New Roman" w:hAnsi="Times New Roman" w:cs="Times New Roman"/>
                <w:sz w:val="24"/>
                <w:szCs w:val="24"/>
              </w:rPr>
              <w:t>2019 г. – волонтер на книжной ярмарке КРЯКК;</w:t>
            </w:r>
          </w:p>
          <w:p w:rsidR="00B33CFB" w:rsidRDefault="00B33CFB" w:rsidP="006E79C9">
            <w:pPr>
              <w:pStyle w:val="12"/>
              <w:ind w:firstLine="709"/>
              <w:jc w:val="both"/>
              <w:rPr>
                <w:rFonts w:ascii="Times New Roman" w:eastAsia="Times New Roman" w:hAnsi="Times New Roman" w:cs="Times New Roman"/>
                <w:sz w:val="24"/>
                <w:szCs w:val="24"/>
              </w:rPr>
            </w:pPr>
            <w:r w:rsidRPr="00524ADF">
              <w:rPr>
                <w:rFonts w:ascii="Times New Roman" w:eastAsia="Times New Roman" w:hAnsi="Times New Roman" w:cs="Times New Roman"/>
                <w:sz w:val="24"/>
                <w:szCs w:val="24"/>
              </w:rPr>
              <w:t>с октября по декабрь 2020 г. – руководитель регионального штаба Волонтеров Победы в Красноярском крае;</w:t>
            </w:r>
          </w:p>
          <w:p w:rsidR="006F5B70" w:rsidRPr="00524ADF" w:rsidRDefault="006F5B70" w:rsidP="006E79C9">
            <w:pPr>
              <w:pStyle w:val="12"/>
              <w:ind w:firstLine="709"/>
              <w:jc w:val="both"/>
              <w:rPr>
                <w:rFonts w:ascii="Times New Roman" w:eastAsia="Times New Roman" w:hAnsi="Times New Roman" w:cs="Times New Roman"/>
                <w:sz w:val="24"/>
                <w:szCs w:val="24"/>
              </w:rPr>
            </w:pPr>
            <w:r w:rsidRPr="006F5B70">
              <w:rPr>
                <w:rFonts w:ascii="Times New Roman" w:eastAsia="Times New Roman" w:hAnsi="Times New Roman" w:cs="Times New Roman"/>
                <w:sz w:val="24"/>
                <w:szCs w:val="24"/>
              </w:rPr>
              <w:t>08</w:t>
            </w:r>
            <w:r>
              <w:rPr>
                <w:rFonts w:ascii="Times New Roman" w:eastAsia="Times New Roman" w:hAnsi="Times New Roman" w:cs="Times New Roman"/>
                <w:sz w:val="24"/>
                <w:szCs w:val="24"/>
              </w:rPr>
              <w:t xml:space="preserve"> октября </w:t>
            </w:r>
            <w:r w:rsidRPr="006F5B70">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г.</w:t>
            </w:r>
            <w:r w:rsidRPr="006F5B70">
              <w:rPr>
                <w:rFonts w:ascii="Times New Roman" w:eastAsia="Times New Roman" w:hAnsi="Times New Roman" w:cs="Times New Roman"/>
                <w:sz w:val="24"/>
                <w:szCs w:val="24"/>
              </w:rPr>
              <w:t xml:space="preserve"> – специалист по работе с молодежью</w:t>
            </w:r>
            <w:r>
              <w:t xml:space="preserve"> </w:t>
            </w:r>
            <w:r w:rsidRPr="006F5B70">
              <w:rPr>
                <w:rFonts w:ascii="Times New Roman" w:eastAsia="Times New Roman" w:hAnsi="Times New Roman" w:cs="Times New Roman"/>
                <w:sz w:val="24"/>
                <w:szCs w:val="24"/>
              </w:rPr>
              <w:t>ресурсного центра поддержки добровольчества (в</w:t>
            </w:r>
            <w:r>
              <w:rPr>
                <w:rFonts w:ascii="Times New Roman" w:eastAsia="Times New Roman" w:hAnsi="Times New Roman" w:cs="Times New Roman"/>
                <w:sz w:val="24"/>
                <w:szCs w:val="24"/>
              </w:rPr>
              <w:t>олонтерства) Красноярского края;</w:t>
            </w:r>
          </w:p>
          <w:p w:rsidR="00B33CFB" w:rsidRPr="00524ADF" w:rsidRDefault="00B33CFB" w:rsidP="006E79C9">
            <w:pPr>
              <w:pStyle w:val="12"/>
              <w:ind w:firstLine="709"/>
              <w:jc w:val="both"/>
              <w:rPr>
                <w:rFonts w:ascii="Times New Roman" w:eastAsia="Times New Roman" w:hAnsi="Times New Roman" w:cs="Times New Roman"/>
                <w:sz w:val="24"/>
                <w:szCs w:val="24"/>
              </w:rPr>
            </w:pPr>
            <w:r w:rsidRPr="00524ADF">
              <w:rPr>
                <w:rFonts w:ascii="Times New Roman" w:eastAsia="Times New Roman" w:hAnsi="Times New Roman" w:cs="Times New Roman"/>
                <w:sz w:val="24"/>
                <w:szCs w:val="24"/>
              </w:rPr>
              <w:t>2020-2021 г.- волонтер акции «МыВместе»;</w:t>
            </w:r>
          </w:p>
          <w:p w:rsidR="00B33CFB" w:rsidRDefault="00B33CFB" w:rsidP="006E79C9">
            <w:pPr>
              <w:pStyle w:val="12"/>
              <w:spacing w:line="240" w:lineRule="auto"/>
              <w:ind w:firstLine="709"/>
              <w:jc w:val="both"/>
              <w:rPr>
                <w:rFonts w:ascii="Times New Roman" w:eastAsia="Times New Roman" w:hAnsi="Times New Roman" w:cs="Times New Roman"/>
                <w:sz w:val="24"/>
                <w:szCs w:val="24"/>
              </w:rPr>
            </w:pPr>
            <w:r w:rsidRPr="00524ADF">
              <w:rPr>
                <w:rFonts w:ascii="Times New Roman" w:eastAsia="Times New Roman" w:hAnsi="Times New Roman" w:cs="Times New Roman"/>
                <w:sz w:val="24"/>
                <w:szCs w:val="24"/>
              </w:rPr>
              <w:t>2021 г. – волонтер в МФЦ.</w:t>
            </w:r>
          </w:p>
          <w:p w:rsidR="00B33CFB" w:rsidRDefault="00B33CFB" w:rsidP="006E79C9">
            <w:pPr>
              <w:pStyle w:val="12"/>
              <w:spacing w:line="240" w:lineRule="auto"/>
              <w:ind w:firstLine="709"/>
              <w:jc w:val="both"/>
              <w:rPr>
                <w:rFonts w:ascii="Times New Roman" w:eastAsia="Times New Roman" w:hAnsi="Times New Roman" w:cs="Times New Roman"/>
                <w:sz w:val="24"/>
                <w:szCs w:val="24"/>
              </w:rPr>
            </w:pPr>
          </w:p>
          <w:p w:rsidR="00B33CFB" w:rsidRDefault="00B33CFB" w:rsidP="006E79C9">
            <w:pPr>
              <w:pStyle w:val="12"/>
              <w:pBdr>
                <w:top w:val="none" w:sz="4" w:space="0" w:color="000000"/>
                <w:left w:val="none" w:sz="4" w:space="0" w:color="000000"/>
                <w:bottom w:val="none" w:sz="4" w:space="0" w:color="000000"/>
                <w:right w:val="none" w:sz="4" w:space="0" w:color="000000"/>
                <w:between w:val="none" w:sz="4" w:space="0" w:color="000000"/>
              </w:pBdr>
              <w:spacing w:line="240" w:lineRule="auto"/>
              <w:ind w:firstLine="709"/>
              <w:jc w:val="both"/>
              <w:rPr>
                <w:rFonts w:ascii="Times New Roman" w:eastAsia="Times New Roman" w:hAnsi="Times New Roman" w:cs="Times New Roman"/>
                <w:sz w:val="24"/>
                <w:szCs w:val="24"/>
              </w:rPr>
            </w:pPr>
            <w:r w:rsidRPr="00F5084B">
              <w:rPr>
                <w:rFonts w:ascii="Times New Roman" w:eastAsia="Times New Roman" w:hAnsi="Times New Roman" w:cs="Times New Roman"/>
                <w:b/>
                <w:sz w:val="24"/>
                <w:szCs w:val="24"/>
              </w:rPr>
              <w:t>Сирявина Наталья Алексеевна – методист ресурсного центра поддержки добровольчества (волонтерства) Красноярского края</w:t>
            </w:r>
          </w:p>
          <w:p w:rsidR="00B33CFB" w:rsidRPr="00F5084B" w:rsidRDefault="00B33CFB" w:rsidP="006E79C9">
            <w:pPr>
              <w:ind w:firstLine="716"/>
              <w:jc w:val="both"/>
              <w:rPr>
                <w:b/>
                <w:szCs w:val="24"/>
                <w:lang w:val="ru-RU"/>
              </w:rPr>
            </w:pPr>
            <w:r w:rsidRPr="00F5084B">
              <w:rPr>
                <w:b/>
                <w:szCs w:val="24"/>
                <w:lang w:val="ru-RU"/>
              </w:rPr>
              <w:t>Волонтерская деятельность</w:t>
            </w:r>
            <w:r>
              <w:rPr>
                <w:b/>
                <w:szCs w:val="24"/>
                <w:lang w:val="ru-RU"/>
              </w:rPr>
              <w:t>:</w:t>
            </w:r>
          </w:p>
          <w:p w:rsidR="00B33CFB" w:rsidRPr="00F566EB" w:rsidRDefault="00B33CFB" w:rsidP="0058779A">
            <w:pPr>
              <w:pBdr>
                <w:top w:val="none" w:sz="0" w:space="0" w:color="auto"/>
                <w:left w:val="none" w:sz="0" w:space="0" w:color="auto"/>
                <w:bottom w:val="none" w:sz="0" w:space="0" w:color="auto"/>
                <w:right w:val="none" w:sz="0" w:space="0" w:color="auto"/>
                <w:between w:val="none" w:sz="0" w:space="0" w:color="auto"/>
              </w:pBdr>
              <w:tabs>
                <w:tab w:val="left" w:pos="1134"/>
              </w:tabs>
              <w:ind w:left="709"/>
              <w:jc w:val="both"/>
              <w:rPr>
                <w:szCs w:val="24"/>
                <w:lang w:val="ru-RU"/>
              </w:rPr>
            </w:pPr>
            <w:r w:rsidRPr="00F5084B">
              <w:rPr>
                <w:szCs w:val="24"/>
                <w:lang w:val="ru-RU"/>
              </w:rPr>
              <w:t>2012</w:t>
            </w:r>
            <w:r w:rsidRPr="00F5084B">
              <w:rPr>
                <w:szCs w:val="24"/>
              </w:rPr>
              <w:t> </w:t>
            </w:r>
            <w:r w:rsidRPr="00F5084B">
              <w:rPr>
                <w:szCs w:val="24"/>
                <w:lang w:val="ru-RU"/>
              </w:rPr>
              <w:t xml:space="preserve">г. – Волонтерское сопровождение </w:t>
            </w:r>
            <w:r w:rsidRPr="00F5084B">
              <w:rPr>
                <w:szCs w:val="24"/>
              </w:rPr>
              <w:t>IX </w:t>
            </w:r>
            <w:r w:rsidRPr="00F5084B">
              <w:rPr>
                <w:szCs w:val="24"/>
                <w:lang w:val="ru-RU"/>
              </w:rPr>
              <w:t>Красноярского экономического фору</w:t>
            </w:r>
            <w:r w:rsidRPr="00F566EB">
              <w:rPr>
                <w:szCs w:val="24"/>
                <w:lang w:val="ru-RU"/>
              </w:rPr>
              <w:t>ма;</w:t>
            </w:r>
          </w:p>
          <w:p w:rsidR="00B33CFB" w:rsidRPr="00F566EB" w:rsidRDefault="00B33CFB" w:rsidP="0058779A">
            <w:pPr>
              <w:pBdr>
                <w:top w:val="none" w:sz="0" w:space="0" w:color="auto"/>
                <w:left w:val="none" w:sz="0" w:space="0" w:color="auto"/>
                <w:bottom w:val="none" w:sz="0" w:space="0" w:color="auto"/>
                <w:right w:val="none" w:sz="0" w:space="0" w:color="auto"/>
                <w:between w:val="none" w:sz="0" w:space="0" w:color="auto"/>
              </w:pBdr>
              <w:tabs>
                <w:tab w:val="left" w:pos="1134"/>
              </w:tabs>
              <w:ind w:left="709"/>
              <w:jc w:val="both"/>
              <w:rPr>
                <w:szCs w:val="24"/>
                <w:lang w:val="ru-RU"/>
              </w:rPr>
            </w:pPr>
            <w:r w:rsidRPr="00F566EB">
              <w:rPr>
                <w:szCs w:val="24"/>
                <w:lang w:val="ru-RU"/>
              </w:rPr>
              <w:t>2013</w:t>
            </w:r>
            <w:r w:rsidRPr="00F566EB">
              <w:rPr>
                <w:szCs w:val="24"/>
              </w:rPr>
              <w:t> </w:t>
            </w:r>
            <w:r w:rsidRPr="00F566EB">
              <w:rPr>
                <w:szCs w:val="24"/>
                <w:lang w:val="ru-RU"/>
              </w:rPr>
              <w:t xml:space="preserve">г. – Волонтерское сопровождение </w:t>
            </w:r>
            <w:r w:rsidRPr="00F566EB">
              <w:rPr>
                <w:szCs w:val="24"/>
              </w:rPr>
              <w:t>X </w:t>
            </w:r>
            <w:r w:rsidRPr="00F566EB">
              <w:rPr>
                <w:szCs w:val="24"/>
                <w:lang w:val="ru-RU"/>
              </w:rPr>
              <w:t>Красноярского экономического форума;</w:t>
            </w:r>
          </w:p>
          <w:p w:rsidR="00B33CFB" w:rsidRPr="00F566EB" w:rsidRDefault="00B33CFB" w:rsidP="006F5B70">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2014</w:t>
            </w:r>
            <w:r w:rsidRPr="00F566EB">
              <w:rPr>
                <w:szCs w:val="24"/>
              </w:rPr>
              <w:t> </w:t>
            </w:r>
            <w:r w:rsidRPr="00F566EB">
              <w:rPr>
                <w:szCs w:val="24"/>
                <w:lang w:val="ru-RU"/>
              </w:rPr>
              <w:t>г. по 2017</w:t>
            </w:r>
            <w:r w:rsidRPr="00F566EB">
              <w:rPr>
                <w:szCs w:val="24"/>
              </w:rPr>
              <w:t> </w:t>
            </w:r>
            <w:r w:rsidRPr="00F566EB">
              <w:rPr>
                <w:szCs w:val="24"/>
                <w:lang w:val="ru-RU"/>
              </w:rPr>
              <w:t>г. – волонтер регионально</w:t>
            </w:r>
            <w:r w:rsidR="008F71B5">
              <w:rPr>
                <w:szCs w:val="24"/>
                <w:lang w:val="ru-RU"/>
              </w:rPr>
              <w:t>го</w:t>
            </w:r>
            <w:r w:rsidRPr="00F566EB">
              <w:rPr>
                <w:szCs w:val="24"/>
                <w:lang w:val="ru-RU"/>
              </w:rPr>
              <w:t xml:space="preserve"> отделени</w:t>
            </w:r>
            <w:r w:rsidR="008F71B5">
              <w:rPr>
                <w:szCs w:val="24"/>
                <w:lang w:val="ru-RU"/>
              </w:rPr>
              <w:t>я</w:t>
            </w:r>
            <w:r w:rsidRPr="00F566EB">
              <w:rPr>
                <w:szCs w:val="24"/>
                <w:lang w:val="ru-RU"/>
              </w:rPr>
              <w:t xml:space="preserve"> Всероссийской организации движения «Волонтеры Победы»;</w:t>
            </w:r>
          </w:p>
          <w:p w:rsidR="00B33CFB" w:rsidRPr="00F566EB" w:rsidRDefault="00B33CFB" w:rsidP="006F5B70">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2018</w:t>
            </w:r>
            <w:r w:rsidRPr="00F566EB">
              <w:rPr>
                <w:szCs w:val="24"/>
              </w:rPr>
              <w:t> </w:t>
            </w:r>
            <w:r w:rsidRPr="00F566EB">
              <w:rPr>
                <w:szCs w:val="24"/>
                <w:lang w:val="ru-RU"/>
              </w:rPr>
              <w:t xml:space="preserve">г. по </w:t>
            </w:r>
            <w:r w:rsidR="006E2B35" w:rsidRPr="00F566EB">
              <w:rPr>
                <w:szCs w:val="24"/>
                <w:lang w:val="ru-RU"/>
              </w:rPr>
              <w:t>2020</w:t>
            </w:r>
            <w:r w:rsidR="006E2B35" w:rsidRPr="00F566EB">
              <w:rPr>
                <w:szCs w:val="24"/>
              </w:rPr>
              <w:t> </w:t>
            </w:r>
            <w:r w:rsidR="006E2B35" w:rsidRPr="00F566EB">
              <w:rPr>
                <w:szCs w:val="24"/>
                <w:lang w:val="ru-RU"/>
              </w:rPr>
              <w:t>г.</w:t>
            </w:r>
            <w:r w:rsidRPr="00F566EB">
              <w:rPr>
                <w:szCs w:val="24"/>
                <w:lang w:val="ru-RU"/>
              </w:rPr>
              <w:t xml:space="preserve"> – волонтер общественной организации «Федерация ЗОЖ»; волонтер общественной организации «Федерация </w:t>
            </w:r>
            <w:r w:rsidRPr="00F566EB">
              <w:rPr>
                <w:szCs w:val="24"/>
              </w:rPr>
              <w:t>Workout</w:t>
            </w:r>
            <w:r w:rsidRPr="00F566EB">
              <w:rPr>
                <w:szCs w:val="24"/>
                <w:lang w:val="ru-RU"/>
              </w:rPr>
              <w:t>»;</w:t>
            </w:r>
          </w:p>
          <w:p w:rsidR="00B33CFB" w:rsidRDefault="00B33CFB" w:rsidP="0058779A">
            <w:pPr>
              <w:pBdr>
                <w:top w:val="none" w:sz="0" w:space="0" w:color="auto"/>
                <w:left w:val="none" w:sz="0" w:space="0" w:color="auto"/>
                <w:bottom w:val="none" w:sz="0" w:space="0" w:color="auto"/>
                <w:right w:val="none" w:sz="0" w:space="0" w:color="auto"/>
                <w:between w:val="none" w:sz="0" w:space="0" w:color="auto"/>
              </w:pBdr>
              <w:tabs>
                <w:tab w:val="left" w:pos="1134"/>
              </w:tabs>
              <w:ind w:left="709"/>
              <w:jc w:val="both"/>
              <w:rPr>
                <w:szCs w:val="24"/>
                <w:lang w:val="ru-RU"/>
              </w:rPr>
            </w:pPr>
            <w:r w:rsidRPr="00F566EB">
              <w:rPr>
                <w:szCs w:val="24"/>
                <w:lang w:val="ru-RU"/>
              </w:rPr>
              <w:t>2020</w:t>
            </w:r>
            <w:r w:rsidRPr="00F566EB">
              <w:rPr>
                <w:szCs w:val="24"/>
              </w:rPr>
              <w:t> </w:t>
            </w:r>
            <w:r w:rsidRPr="00F566EB">
              <w:rPr>
                <w:szCs w:val="24"/>
                <w:lang w:val="ru-RU"/>
              </w:rPr>
              <w:t xml:space="preserve">г. по </w:t>
            </w:r>
            <w:r w:rsidR="006E2B35" w:rsidRPr="00F566EB">
              <w:rPr>
                <w:szCs w:val="24"/>
                <w:lang w:val="ru-RU"/>
              </w:rPr>
              <w:t>2021</w:t>
            </w:r>
            <w:r w:rsidR="006E2B35" w:rsidRPr="00F566EB">
              <w:rPr>
                <w:szCs w:val="24"/>
              </w:rPr>
              <w:t> </w:t>
            </w:r>
            <w:r w:rsidR="006E2B35" w:rsidRPr="00F566EB">
              <w:rPr>
                <w:szCs w:val="24"/>
                <w:lang w:val="ru-RU"/>
              </w:rPr>
              <w:t>г.</w:t>
            </w:r>
            <w:r w:rsidRPr="00F566EB">
              <w:rPr>
                <w:szCs w:val="24"/>
                <w:lang w:val="ru-RU"/>
              </w:rPr>
              <w:t xml:space="preserve"> – волонтер Всероссийско</w:t>
            </w:r>
            <w:r w:rsidR="006E2B35">
              <w:rPr>
                <w:szCs w:val="24"/>
                <w:lang w:val="ru-RU"/>
              </w:rPr>
              <w:t>й акции взаимопомощи #Мы вместе;</w:t>
            </w:r>
          </w:p>
          <w:p w:rsidR="006E2B35" w:rsidRPr="00F566EB" w:rsidRDefault="006E2B35" w:rsidP="006F5B70">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6E2B35">
              <w:rPr>
                <w:szCs w:val="24"/>
                <w:lang w:val="ru-RU"/>
              </w:rPr>
              <w:t xml:space="preserve">24.11.2020 по </w:t>
            </w:r>
            <w:r>
              <w:rPr>
                <w:szCs w:val="24"/>
                <w:lang w:val="ru-RU"/>
              </w:rPr>
              <w:t>н.в.</w:t>
            </w:r>
            <w:r w:rsidRPr="006E2B35">
              <w:rPr>
                <w:szCs w:val="24"/>
                <w:lang w:val="ru-RU"/>
              </w:rPr>
              <w:t xml:space="preserve"> – методист ресурсного центра поддержки добровольчества (волонтерства) Красноярского края.</w:t>
            </w:r>
          </w:p>
          <w:p w:rsidR="00B33CFB" w:rsidRPr="0058779A" w:rsidRDefault="00B33CFB" w:rsidP="006E79C9">
            <w:pPr>
              <w:ind w:firstLine="716"/>
              <w:jc w:val="both"/>
              <w:rPr>
                <w:b/>
                <w:szCs w:val="24"/>
                <w:lang w:val="ru-RU"/>
              </w:rPr>
            </w:pPr>
            <w:r>
              <w:rPr>
                <w:b/>
                <w:szCs w:val="24"/>
                <w:lang w:val="ru-RU"/>
              </w:rPr>
              <w:t>Опыт в организации мероприятий:</w:t>
            </w:r>
          </w:p>
          <w:p w:rsidR="00B33CFB" w:rsidRPr="00F566EB" w:rsidRDefault="00B33CFB" w:rsidP="00FA72BE">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2013 – 2016</w:t>
            </w:r>
            <w:r w:rsidRPr="00F566EB">
              <w:rPr>
                <w:szCs w:val="24"/>
              </w:rPr>
              <w:t> </w:t>
            </w:r>
            <w:r w:rsidRPr="00F566EB">
              <w:rPr>
                <w:szCs w:val="24"/>
                <w:lang w:val="ru-RU"/>
              </w:rPr>
              <w:t>гг. – Организация и проведение ежегодного конкурса студентов педагогических вузов Красноярского края «Учитель, которого ждут»; Организация и реализация ежегодного общевузовского образовательного проекта «Вечерний Факультет»; Организация и проведение ежегодного общевузовского творческого конкурса «Первый шаг»; Организация и проведение ежегодного общевузовского творческого конкурса «Ветер перемен»;</w:t>
            </w:r>
          </w:p>
          <w:p w:rsidR="00B33CFB" w:rsidRPr="00F566EB" w:rsidRDefault="00B33CFB" w:rsidP="00FA72BE">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2013 – 2017</w:t>
            </w:r>
            <w:r w:rsidRPr="00F566EB">
              <w:rPr>
                <w:szCs w:val="24"/>
              </w:rPr>
              <w:t> </w:t>
            </w:r>
            <w:r w:rsidRPr="00F566EB">
              <w:rPr>
                <w:szCs w:val="24"/>
                <w:lang w:val="ru-RU"/>
              </w:rPr>
              <w:t xml:space="preserve">гг. – Организация и проведение ежегодного празднования Дня знаний студентов в Большом </w:t>
            </w:r>
            <w:r w:rsidRPr="00F566EB">
              <w:rPr>
                <w:szCs w:val="24"/>
                <w:lang w:val="ru-RU"/>
              </w:rPr>
              <w:lastRenderedPageBreak/>
              <w:t>концертном зале г.</w:t>
            </w:r>
            <w:r w:rsidRPr="00F566EB">
              <w:rPr>
                <w:szCs w:val="24"/>
              </w:rPr>
              <w:t> </w:t>
            </w:r>
            <w:r w:rsidRPr="00F566EB">
              <w:rPr>
                <w:szCs w:val="24"/>
                <w:lang w:val="ru-RU"/>
              </w:rPr>
              <w:t>Красноярска; Организация и проведение ежегодного общевузовского мероприятия «Новогодний ночьфак»;</w:t>
            </w:r>
          </w:p>
          <w:p w:rsidR="00B33CFB" w:rsidRPr="00F566EB" w:rsidRDefault="00B33CFB" w:rsidP="00FA72BE">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2014</w:t>
            </w:r>
            <w:r w:rsidRPr="00F566EB">
              <w:rPr>
                <w:szCs w:val="24"/>
              </w:rPr>
              <w:t> </w:t>
            </w:r>
            <w:r w:rsidRPr="00F566EB">
              <w:rPr>
                <w:szCs w:val="24"/>
                <w:lang w:val="ru-RU"/>
              </w:rPr>
              <w:t>г. – Организация и проведение интерактивной площадки, посвященной празднованию 386-летия со дня основания города Красноярска; Организация и проведение общевузовского мероприятия «Мисс КГПУ 2014»; Участие в организации и проведении карнавала</w:t>
            </w:r>
            <w:r w:rsidR="006E2B35">
              <w:rPr>
                <w:szCs w:val="24"/>
                <w:lang w:val="ru-RU"/>
              </w:rPr>
              <w:t>,</w:t>
            </w:r>
            <w:r w:rsidRPr="00F566EB">
              <w:rPr>
                <w:szCs w:val="24"/>
                <w:lang w:val="ru-RU"/>
              </w:rPr>
              <w:t xml:space="preserve"> посвященного празднику «День защиты детей» в городе Красноярске</w:t>
            </w:r>
            <w:r w:rsidR="006E2B35">
              <w:rPr>
                <w:szCs w:val="24"/>
                <w:lang w:val="ru-RU"/>
              </w:rPr>
              <w:t>;</w:t>
            </w:r>
          </w:p>
          <w:p w:rsidR="00B33CFB" w:rsidRPr="00F566EB" w:rsidRDefault="00B33CFB" w:rsidP="00FA72BE">
            <w:p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szCs w:val="24"/>
                <w:lang w:val="ru-RU"/>
              </w:rPr>
            </w:pPr>
            <w:r w:rsidRPr="00F566EB">
              <w:rPr>
                <w:szCs w:val="24"/>
                <w:lang w:val="ru-RU"/>
              </w:rPr>
              <w:t>2015</w:t>
            </w:r>
            <w:r w:rsidRPr="00F566EB">
              <w:rPr>
                <w:szCs w:val="24"/>
              </w:rPr>
              <w:t> </w:t>
            </w:r>
            <w:r w:rsidRPr="00F566EB">
              <w:rPr>
                <w:szCs w:val="24"/>
                <w:lang w:val="ru-RU"/>
              </w:rPr>
              <w:t xml:space="preserve">г. – Организация грантового конкурса «Студенческая инициатива – 2015»; Организация и проведение </w:t>
            </w:r>
            <w:r w:rsidRPr="00F566EB">
              <w:rPr>
                <w:szCs w:val="24"/>
              </w:rPr>
              <w:t>I</w:t>
            </w:r>
            <w:r w:rsidRPr="00F566EB">
              <w:rPr>
                <w:szCs w:val="24"/>
                <w:lang w:val="ru-RU"/>
              </w:rPr>
              <w:t xml:space="preserve"> городского турнира по боулингу среди органов </w:t>
            </w:r>
            <w:r w:rsidR="00A424CA">
              <w:rPr>
                <w:szCs w:val="24"/>
                <w:lang w:val="ru-RU"/>
              </w:rPr>
              <w:t>студенческого самоуправления</w:t>
            </w:r>
            <w:r w:rsidRPr="00F566EB">
              <w:rPr>
                <w:szCs w:val="24"/>
                <w:lang w:val="ru-RU"/>
              </w:rPr>
              <w:t xml:space="preserve"> ВУЗов г.</w:t>
            </w:r>
            <w:r w:rsidRPr="00F566EB">
              <w:rPr>
                <w:szCs w:val="24"/>
              </w:rPr>
              <w:t> </w:t>
            </w:r>
            <w:r w:rsidRPr="00F566EB">
              <w:rPr>
                <w:szCs w:val="24"/>
                <w:lang w:val="ru-RU"/>
              </w:rPr>
              <w:t>Красноярска; Организация и проведение городского танцевального конкурса «Старттинейджер-2015»; Организация и проведение митинга, посвященного 70-й годовщине Победы в ВОВ; и проведение общевузовского мероприятия «Мисс КГПУ 2015»; Организация и проведение открытия Новогодней елки Центрального района г.</w:t>
            </w:r>
            <w:r w:rsidRPr="00F566EB">
              <w:rPr>
                <w:szCs w:val="24"/>
              </w:rPr>
              <w:t> </w:t>
            </w:r>
            <w:r w:rsidRPr="00F566EB">
              <w:rPr>
                <w:szCs w:val="24"/>
                <w:lang w:val="ru-RU"/>
              </w:rPr>
              <w:t>Красноярска; Организация и проведение регионального этапа Всероссийского конкурса «Студенческая весна – 2015»; Организация и проведение регионального этапа Российской Национальной премии «Студент года – 2015» в Красноярском крае;</w:t>
            </w:r>
          </w:p>
          <w:p w:rsidR="00B33CFB" w:rsidRPr="00F566EB" w:rsidRDefault="00B33CFB" w:rsidP="00FA72BE">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2016</w:t>
            </w:r>
            <w:r w:rsidRPr="00F566EB">
              <w:rPr>
                <w:szCs w:val="24"/>
              </w:rPr>
              <w:t> </w:t>
            </w:r>
            <w:r w:rsidRPr="00F566EB">
              <w:rPr>
                <w:szCs w:val="24"/>
                <w:lang w:val="ru-RU"/>
              </w:rPr>
              <w:t xml:space="preserve">г. – Организация и проведение Всероссийского образовательного проекта «День тренингов»; Организация и проведение Всероссийского форума «Студенческий </w:t>
            </w:r>
            <w:r w:rsidRPr="00F566EB">
              <w:rPr>
                <w:szCs w:val="24"/>
              </w:rPr>
              <w:t>EVENT</w:t>
            </w:r>
            <w:r w:rsidRPr="00F566EB">
              <w:rPr>
                <w:szCs w:val="24"/>
                <w:lang w:val="ru-RU"/>
              </w:rPr>
              <w:t>-форум. Сибирь»; Организация и проведение регионального этапа Российской Национальной премии «Студент года – 2016» в Красноярском крае; Организация и проведение ежегодного общевузовского шоу-конкурса «Мистр КГПУ-2016»; Организация и проведение церемонии награждения «Триумф 2016»; Организация и проведение школы творческой и инициативной молодежи «ШТИМ-Куртак 2016»;</w:t>
            </w:r>
          </w:p>
          <w:p w:rsidR="00B33CFB" w:rsidRPr="00F566EB" w:rsidRDefault="00B33CFB" w:rsidP="00FA72BE">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2018 – 2019</w:t>
            </w:r>
            <w:r w:rsidRPr="00F566EB">
              <w:rPr>
                <w:szCs w:val="24"/>
              </w:rPr>
              <w:t> </w:t>
            </w:r>
            <w:r w:rsidRPr="00F566EB">
              <w:rPr>
                <w:szCs w:val="24"/>
                <w:lang w:val="ru-RU"/>
              </w:rPr>
              <w:t xml:space="preserve">гг. – Организация и проведение Международной просветительской акции «Большой этнографический диктант» на территории Красноярского края; Организация и проведение регионального конкурса «Лидер </w:t>
            </w:r>
            <w:r w:rsidRPr="00F566EB">
              <w:rPr>
                <w:szCs w:val="24"/>
              </w:rPr>
              <w:t>XXI</w:t>
            </w:r>
            <w:r w:rsidRPr="00F566EB">
              <w:rPr>
                <w:szCs w:val="24"/>
                <w:lang w:val="ru-RU"/>
              </w:rPr>
              <w:t xml:space="preserve"> века»;</w:t>
            </w:r>
          </w:p>
          <w:p w:rsidR="00B33CFB" w:rsidRPr="00F566EB" w:rsidRDefault="00B33CFB" w:rsidP="00FA72BE">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2018</w:t>
            </w:r>
            <w:r w:rsidRPr="00F566EB">
              <w:rPr>
                <w:szCs w:val="24"/>
              </w:rPr>
              <w:t> </w:t>
            </w:r>
            <w:r w:rsidRPr="00F566EB">
              <w:rPr>
                <w:szCs w:val="24"/>
                <w:lang w:val="ru-RU"/>
              </w:rPr>
              <w:t>г. – Организация и проведение регионального конкурса профессионального мастерства работников сферы молодежной политики Красноярского края; Организация и проведение регионального этапа Российской Национальной премии «Студент года – 2018» в Красноярском крае; Организация и проведение Школы актива молодежных сообществ Красноярского края;</w:t>
            </w:r>
          </w:p>
          <w:p w:rsidR="00B33CFB" w:rsidRPr="00F566EB" w:rsidRDefault="00B33CFB" w:rsidP="007B06F5">
            <w:pPr>
              <w:pBdr>
                <w:top w:val="none" w:sz="0" w:space="0" w:color="auto"/>
                <w:left w:val="none" w:sz="0" w:space="0" w:color="auto"/>
                <w:bottom w:val="none" w:sz="0" w:space="0" w:color="auto"/>
                <w:right w:val="none" w:sz="0" w:space="0" w:color="auto"/>
                <w:between w:val="none" w:sz="0" w:space="0" w:color="auto"/>
              </w:pBdr>
              <w:tabs>
                <w:tab w:val="left" w:pos="1134"/>
              </w:tabs>
              <w:ind w:left="8" w:firstLine="708"/>
              <w:jc w:val="both"/>
              <w:rPr>
                <w:szCs w:val="24"/>
                <w:lang w:val="ru-RU"/>
              </w:rPr>
            </w:pPr>
            <w:r w:rsidRPr="00F566EB">
              <w:rPr>
                <w:szCs w:val="24"/>
                <w:lang w:val="ru-RU"/>
              </w:rPr>
              <w:t>2019</w:t>
            </w:r>
            <w:r w:rsidRPr="00F566EB">
              <w:rPr>
                <w:szCs w:val="24"/>
              </w:rPr>
              <w:t> </w:t>
            </w:r>
            <w:r w:rsidRPr="00F566EB">
              <w:rPr>
                <w:szCs w:val="24"/>
                <w:lang w:val="ru-RU"/>
              </w:rPr>
              <w:t>г. – Организация и проведение краевого совещания по вопросам реализации молодежной политики на территории Красноярского края в 2019 году; Организация и проведение курсов повышения квалификации работников сферы молодежной политики Красноярского края; Организация и проведение регионального конкурса профессионального мастерства работников сферы государственной молодежной политики Красноярского края;</w:t>
            </w:r>
          </w:p>
          <w:p w:rsidR="00B33CFB" w:rsidRPr="00F566EB" w:rsidRDefault="00B33CFB" w:rsidP="007B06F5">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2020</w:t>
            </w:r>
            <w:r w:rsidRPr="00F566EB">
              <w:rPr>
                <w:szCs w:val="24"/>
              </w:rPr>
              <w:t> </w:t>
            </w:r>
            <w:r w:rsidRPr="00F566EB">
              <w:rPr>
                <w:szCs w:val="24"/>
                <w:lang w:val="ru-RU"/>
              </w:rPr>
              <w:t>г. – Организация и проведение краевого конкурса профессионального мастерства работников сферы государственной молодежной политики Красноярского края; Организация и реализация проекта «Научись спасать жизнь!» на территории Красноярского края;</w:t>
            </w:r>
          </w:p>
          <w:p w:rsidR="00B33CFB" w:rsidRPr="004D611E" w:rsidRDefault="00B33CFB" w:rsidP="007B06F5">
            <w:pPr>
              <w:pBdr>
                <w:top w:val="none" w:sz="0" w:space="0" w:color="auto"/>
                <w:left w:val="none" w:sz="0" w:space="0" w:color="auto"/>
                <w:bottom w:val="none" w:sz="0" w:space="0" w:color="auto"/>
                <w:right w:val="none" w:sz="0" w:space="0" w:color="auto"/>
                <w:between w:val="none" w:sz="0" w:space="0" w:color="auto"/>
              </w:pBdr>
              <w:tabs>
                <w:tab w:val="left" w:pos="1134"/>
              </w:tabs>
              <w:ind w:left="8" w:firstLine="701"/>
              <w:jc w:val="both"/>
              <w:rPr>
                <w:szCs w:val="24"/>
                <w:lang w:val="ru-RU"/>
              </w:rPr>
            </w:pPr>
            <w:r w:rsidRPr="00F566EB">
              <w:rPr>
                <w:szCs w:val="24"/>
                <w:lang w:val="ru-RU"/>
              </w:rPr>
              <w:t>2021</w:t>
            </w:r>
            <w:r w:rsidRPr="00F566EB">
              <w:rPr>
                <w:szCs w:val="24"/>
              </w:rPr>
              <w:t> </w:t>
            </w:r>
            <w:r w:rsidRPr="00F566EB">
              <w:rPr>
                <w:szCs w:val="24"/>
                <w:lang w:val="ru-RU"/>
              </w:rPr>
              <w:t xml:space="preserve">г. – Организация и проведение краевого совещания </w:t>
            </w:r>
            <w:r w:rsidRPr="00F566EB">
              <w:rPr>
                <w:bCs/>
                <w:szCs w:val="24"/>
                <w:lang w:val="ru-RU"/>
              </w:rPr>
              <w:t>штабов флагманской</w:t>
            </w:r>
            <w:r w:rsidRPr="00F566EB">
              <w:rPr>
                <w:szCs w:val="24"/>
                <w:lang w:val="ru-RU"/>
              </w:rPr>
              <w:t xml:space="preserve"> программы «Мы помогаем» на территории Красноярского края; Организация и реализация проекта «Волонтеры Благоустройства» в рамках </w:t>
            </w:r>
            <w:r w:rsidRPr="00F566EB">
              <w:rPr>
                <w:szCs w:val="24"/>
                <w:lang w:val="ru-RU"/>
              </w:rPr>
              <w:lastRenderedPageBreak/>
              <w:t>реализации Федерального проекта «Формирование комфортной городской среды» Национального проекта «Жилье и городская среда» на территории Красноярского края.</w:t>
            </w:r>
          </w:p>
        </w:tc>
      </w:tr>
      <w:tr w:rsidR="00B33CFB" w:rsidRPr="008B6F83"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Default="00B33CFB" w:rsidP="006E79C9">
            <w:pPr>
              <w:jc w:val="both"/>
            </w:pPr>
            <w:r w:rsidRPr="0094750F">
              <w:rPr>
                <w:lang w:val="ru-RU"/>
              </w:rPr>
              <w:t>Дальнейшее развитие практики</w:t>
            </w:r>
          </w:p>
        </w:tc>
        <w:tc>
          <w:tcPr>
            <w:tcW w:w="12590" w:type="dxa"/>
            <w:gridSpan w:val="2"/>
          </w:tcPr>
          <w:p w:rsidR="00B33CFB" w:rsidRDefault="00B33CFB" w:rsidP="006E79C9">
            <w:pPr>
              <w:ind w:firstLine="716"/>
              <w:jc w:val="both"/>
              <w:rPr>
                <w:lang w:val="ru-RU"/>
              </w:rPr>
            </w:pPr>
            <w:r>
              <w:rPr>
                <w:lang w:val="ru-RU"/>
              </w:rPr>
              <w:t>В Красноярском крае 61 муниципальное образование и в целях создания условий для устойчивого развития добровольческих (волонтерских) инициатив на территории Красноярского края, повышающих качество жизни людей и способствующих росту числа граждан, вовлеченных в добровольческую (волонтерскую) деятельность, необходимо обеспечить каждое муниципальное образование профессио</w:t>
            </w:r>
            <w:r w:rsidRPr="00C31B0E">
              <w:rPr>
                <w:lang w:val="ru-RU"/>
              </w:rPr>
              <w:t>нальн</w:t>
            </w:r>
            <w:r>
              <w:rPr>
                <w:lang w:val="ru-RU"/>
              </w:rPr>
              <w:t>ой</w:t>
            </w:r>
            <w:r w:rsidRPr="00C31B0E">
              <w:rPr>
                <w:lang w:val="ru-RU"/>
              </w:rPr>
              <w:t xml:space="preserve"> организаци</w:t>
            </w:r>
            <w:r>
              <w:rPr>
                <w:lang w:val="ru-RU"/>
              </w:rPr>
              <w:t>ей</w:t>
            </w:r>
            <w:r w:rsidRPr="00C31B0E">
              <w:rPr>
                <w:lang w:val="ru-RU"/>
              </w:rPr>
              <w:t>, фу</w:t>
            </w:r>
            <w:r>
              <w:rPr>
                <w:lang w:val="ru-RU"/>
              </w:rPr>
              <w:t>нкционирующей</w:t>
            </w:r>
            <w:r w:rsidRPr="00C31B0E">
              <w:rPr>
                <w:lang w:val="ru-RU"/>
              </w:rPr>
              <w:t xml:space="preserve"> в сфере развития</w:t>
            </w:r>
            <w:r>
              <w:rPr>
                <w:lang w:val="ru-RU"/>
              </w:rPr>
              <w:t xml:space="preserve"> </w:t>
            </w:r>
            <w:r w:rsidRPr="00C31B0E">
              <w:rPr>
                <w:lang w:val="ru-RU"/>
              </w:rPr>
              <w:t>и поддержки добровольчества, осуществляющ</w:t>
            </w:r>
            <w:r>
              <w:rPr>
                <w:lang w:val="ru-RU"/>
              </w:rPr>
              <w:t>ей</w:t>
            </w:r>
            <w:r w:rsidRPr="00C31B0E">
              <w:rPr>
                <w:lang w:val="ru-RU"/>
              </w:rPr>
              <w:t xml:space="preserve"> комплекс</w:t>
            </w:r>
            <w:r>
              <w:rPr>
                <w:lang w:val="ru-RU"/>
              </w:rPr>
              <w:t xml:space="preserve"> </w:t>
            </w:r>
            <w:r w:rsidRPr="00C31B0E">
              <w:rPr>
                <w:lang w:val="ru-RU"/>
              </w:rPr>
              <w:t>информационных, консультационных, методических услуг</w:t>
            </w:r>
            <w:r>
              <w:rPr>
                <w:lang w:val="ru-RU"/>
              </w:rPr>
              <w:t xml:space="preserve"> </w:t>
            </w:r>
            <w:r w:rsidRPr="00C31B0E">
              <w:rPr>
                <w:lang w:val="ru-RU"/>
              </w:rPr>
              <w:t>организациям и гражда</w:t>
            </w:r>
            <w:r>
              <w:rPr>
                <w:lang w:val="ru-RU"/>
              </w:rPr>
              <w:t>нам в сфере добровольческой дея</w:t>
            </w:r>
            <w:r w:rsidRPr="00C31B0E">
              <w:rPr>
                <w:lang w:val="ru-RU"/>
              </w:rPr>
              <w:t>тельности в соответствии</w:t>
            </w:r>
            <w:r>
              <w:rPr>
                <w:lang w:val="ru-RU"/>
              </w:rPr>
              <w:t xml:space="preserve"> с задачами социально-экономиче</w:t>
            </w:r>
            <w:r w:rsidRPr="00C31B0E">
              <w:rPr>
                <w:lang w:val="ru-RU"/>
              </w:rPr>
              <w:t xml:space="preserve">ского развития </w:t>
            </w:r>
            <w:r>
              <w:rPr>
                <w:lang w:val="ru-RU"/>
              </w:rPr>
              <w:t>муниципального образования</w:t>
            </w:r>
            <w:r w:rsidRPr="00C31B0E">
              <w:rPr>
                <w:lang w:val="ru-RU"/>
              </w:rPr>
              <w:t xml:space="preserve"> и с целью повышения общественно</w:t>
            </w:r>
            <w:r>
              <w:rPr>
                <w:lang w:val="ru-RU"/>
              </w:rPr>
              <w:t xml:space="preserve"> </w:t>
            </w:r>
            <w:r w:rsidRPr="00C31B0E">
              <w:rPr>
                <w:lang w:val="ru-RU"/>
              </w:rPr>
              <w:t>полезной добровольческой</w:t>
            </w:r>
            <w:r>
              <w:rPr>
                <w:lang w:val="ru-RU"/>
              </w:rPr>
              <w:t xml:space="preserve"> занятости населения и эффектив</w:t>
            </w:r>
            <w:r w:rsidRPr="00C31B0E">
              <w:rPr>
                <w:lang w:val="ru-RU"/>
              </w:rPr>
              <w:t>ного использования добровольческих ресурсов при решении</w:t>
            </w:r>
            <w:r>
              <w:rPr>
                <w:lang w:val="ru-RU"/>
              </w:rPr>
              <w:t xml:space="preserve"> </w:t>
            </w:r>
            <w:r w:rsidRPr="00C31B0E">
              <w:rPr>
                <w:lang w:val="ru-RU"/>
              </w:rPr>
              <w:t>серьезных социальных проблем общества и для развития</w:t>
            </w:r>
            <w:r>
              <w:rPr>
                <w:lang w:val="ru-RU"/>
              </w:rPr>
              <w:t xml:space="preserve"> </w:t>
            </w:r>
            <w:r w:rsidRPr="00C31B0E">
              <w:rPr>
                <w:lang w:val="ru-RU"/>
              </w:rPr>
              <w:t>местных сообществ.</w:t>
            </w:r>
          </w:p>
          <w:p w:rsidR="00B33CFB" w:rsidRDefault="00B33CFB" w:rsidP="006E79C9">
            <w:pPr>
              <w:ind w:firstLine="716"/>
              <w:jc w:val="both"/>
              <w:rPr>
                <w:lang w:val="ru-RU"/>
              </w:rPr>
            </w:pPr>
            <w:r>
              <w:rPr>
                <w:lang w:val="ru-RU"/>
              </w:rPr>
              <w:t>Планируется, что ежегодно к сети муниципальных ресурсных центров будет подключаться не менее 10 муниципальных образований, таким образом, к 2024 году муниципальные ресурсные центры будут отрыты во всех муниципальных образованиях Красноярского края.</w:t>
            </w:r>
          </w:p>
          <w:p w:rsidR="00B33CFB" w:rsidRPr="00DE48BE" w:rsidRDefault="00B33CFB" w:rsidP="006E79C9">
            <w:pPr>
              <w:ind w:firstLine="716"/>
              <w:jc w:val="both"/>
              <w:rPr>
                <w:lang w:val="ru-RU"/>
              </w:rPr>
            </w:pPr>
            <w:r>
              <w:rPr>
                <w:lang w:val="ru-RU"/>
              </w:rPr>
              <w:t>Учитывая тот факт, что с</w:t>
            </w:r>
            <w:r w:rsidRPr="007820B7">
              <w:rPr>
                <w:lang w:val="ru-RU"/>
              </w:rPr>
              <w:t>озда</w:t>
            </w:r>
            <w:r>
              <w:rPr>
                <w:lang w:val="ru-RU"/>
              </w:rPr>
              <w:t>ние</w:t>
            </w:r>
            <w:r w:rsidRPr="007820B7">
              <w:rPr>
                <w:lang w:val="ru-RU"/>
              </w:rPr>
              <w:t xml:space="preserve"> услови</w:t>
            </w:r>
            <w:r>
              <w:rPr>
                <w:lang w:val="ru-RU"/>
              </w:rPr>
              <w:t>й</w:t>
            </w:r>
            <w:r w:rsidRPr="007820B7">
              <w:rPr>
                <w:lang w:val="ru-RU"/>
              </w:rPr>
              <w:t xml:space="preserve"> для укрепления культуры добровольчества как естественной нормы жизни в обществе, где каждый участвует в его позитивном развитии</w:t>
            </w:r>
            <w:r>
              <w:rPr>
                <w:lang w:val="ru-RU"/>
              </w:rPr>
              <w:t>, процесс длительный, то функционирование муниципальных ресурсных центров является системообразующим фактором в в</w:t>
            </w:r>
            <w:r w:rsidRPr="00137B16">
              <w:rPr>
                <w:lang w:val="ru-RU"/>
              </w:rPr>
              <w:t>оспитани</w:t>
            </w:r>
            <w:r>
              <w:rPr>
                <w:lang w:val="ru-RU"/>
              </w:rPr>
              <w:t>и</w:t>
            </w:r>
            <w:r w:rsidRPr="00137B16">
              <w:rPr>
                <w:lang w:val="ru-RU"/>
              </w:rPr>
              <w:t xml:space="preserve"> гармонично развитой и социально ответственной личности на основе духовно-нравственных ценностей, исторических и национально-культурных традиций.</w:t>
            </w:r>
          </w:p>
        </w:tc>
      </w:tr>
      <w:tr w:rsidR="00B33CFB" w:rsidRPr="0094750F" w:rsidTr="006E79C9">
        <w:tc>
          <w:tcPr>
            <w:tcW w:w="377" w:type="dxa"/>
          </w:tcPr>
          <w:p w:rsidR="00B33CFB" w:rsidRPr="0094750F" w:rsidRDefault="00B33CFB" w:rsidP="006E79C9">
            <w:pPr>
              <w:pStyle w:val="a4"/>
              <w:numPr>
                <w:ilvl w:val="0"/>
                <w:numId w:val="1"/>
              </w:numPr>
              <w:ind w:left="0" w:firstLine="0"/>
              <w:rPr>
                <w:rFonts w:ascii="Times New Roman" w:hAnsi="Times New Roman"/>
                <w:sz w:val="24"/>
                <w:lang w:val="ru-RU"/>
              </w:rPr>
            </w:pPr>
          </w:p>
        </w:tc>
        <w:tc>
          <w:tcPr>
            <w:tcW w:w="2768" w:type="dxa"/>
          </w:tcPr>
          <w:p w:rsidR="00B33CFB" w:rsidRPr="0094750F" w:rsidRDefault="00B33CFB" w:rsidP="006E79C9">
            <w:pPr>
              <w:jc w:val="both"/>
              <w:rPr>
                <w:lang w:val="ru-RU"/>
              </w:rPr>
            </w:pPr>
            <w:r w:rsidRPr="0094750F">
              <w:rPr>
                <w:lang w:val="ru-RU"/>
              </w:rPr>
              <w:t>Материально-технические ресурсы, привлекаемые для успешной реализации практики</w:t>
            </w:r>
          </w:p>
        </w:tc>
        <w:tc>
          <w:tcPr>
            <w:tcW w:w="12590" w:type="dxa"/>
            <w:gridSpan w:val="2"/>
          </w:tcPr>
          <w:tbl>
            <w:tblPr>
              <w:tblW w:w="12440" w:type="dxa"/>
              <w:tblLayout w:type="fixed"/>
              <w:tblLook w:val="04A0" w:firstRow="1" w:lastRow="0" w:firstColumn="1" w:lastColumn="0" w:noHBand="0" w:noVBand="1"/>
            </w:tblPr>
            <w:tblGrid>
              <w:gridCol w:w="380"/>
              <w:gridCol w:w="7960"/>
              <w:gridCol w:w="4100"/>
            </w:tblGrid>
            <w:tr w:rsidR="00B33CFB" w:rsidRPr="00B7565C" w:rsidTr="006E79C9">
              <w:trPr>
                <w:trHeight w:val="312"/>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sz w:val="22"/>
                      <w:lang w:val="ru-RU" w:eastAsia="ru-RU" w:bidi="ar-SA"/>
                    </w:rPr>
                  </w:pPr>
                  <w:r w:rsidRPr="001E5243">
                    <w:rPr>
                      <w:rFonts w:eastAsia="Times New Roman" w:cs="Times New Roman"/>
                      <w:b/>
                      <w:bCs/>
                      <w:sz w:val="22"/>
                      <w:lang w:eastAsia="ru-RU" w:bidi="ar-SA"/>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b/>
                      <w:bCs/>
                      <w:sz w:val="22"/>
                      <w:lang w:val="ru-RU" w:eastAsia="ru-RU" w:bidi="ar-SA"/>
                    </w:rPr>
                  </w:pPr>
                  <w:r w:rsidRPr="001E5243">
                    <w:rPr>
                      <w:rFonts w:eastAsia="Times New Roman" w:cs="Times New Roman"/>
                      <w:b/>
                      <w:bCs/>
                      <w:sz w:val="22"/>
                      <w:lang w:val="ru-RU" w:eastAsia="ru-RU" w:bidi="ar-SA"/>
                    </w:rPr>
                    <w:t xml:space="preserve">Перечень ресурсов вложенных в </w:t>
                  </w:r>
                  <w:r w:rsidRPr="00906EC6">
                    <w:rPr>
                      <w:rFonts w:eastAsia="Times New Roman" w:cs="Times New Roman"/>
                      <w:b/>
                      <w:bCs/>
                      <w:sz w:val="22"/>
                      <w:lang w:val="ru-RU" w:eastAsia="ru-RU" w:bidi="ar-SA"/>
                    </w:rPr>
                    <w:t>реализацию практики в 2020 гг.</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sz w:val="22"/>
                      <w:lang w:val="ru-RU" w:eastAsia="ru-RU" w:bidi="ar-SA"/>
                    </w:rPr>
                  </w:pPr>
                  <w:r w:rsidRPr="001E5243">
                    <w:rPr>
                      <w:rFonts w:eastAsia="Times New Roman" w:cs="Times New Roman"/>
                      <w:b/>
                      <w:bCs/>
                      <w:sz w:val="22"/>
                      <w:lang w:val="ru-RU" w:eastAsia="ru-RU" w:bidi="ar-SA"/>
                    </w:rPr>
                    <w:t>Сумма</w:t>
                  </w:r>
                </w:p>
              </w:tc>
            </w:tr>
            <w:tr w:rsidR="00B33CFB" w:rsidRPr="00B7565C" w:rsidTr="006E79C9">
              <w:trPr>
                <w:trHeight w:val="31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1E5243">
                    <w:rPr>
                      <w:rFonts w:eastAsia="Times New Roman" w:cs="Times New Roman"/>
                      <w:sz w:val="22"/>
                      <w:lang w:eastAsia="ru-RU" w:bidi="ar-SA"/>
                    </w:rPr>
                    <w:t>1</w:t>
                  </w:r>
                </w:p>
              </w:tc>
              <w:tc>
                <w:tcPr>
                  <w:tcW w:w="796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1E5243">
                    <w:rPr>
                      <w:rFonts w:eastAsia="Times New Roman" w:cs="Times New Roman"/>
                      <w:sz w:val="22"/>
                      <w:lang w:val="ru-RU" w:eastAsia="ru-RU" w:bidi="ar-SA"/>
                    </w:rPr>
                    <w:t>Оплата труда сотрудников</w:t>
                  </w:r>
                </w:p>
              </w:tc>
              <w:tc>
                <w:tcPr>
                  <w:tcW w:w="410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1E5243">
                    <w:rPr>
                      <w:rFonts w:eastAsia="Times New Roman" w:cs="Times New Roman"/>
                      <w:sz w:val="22"/>
                      <w:lang w:eastAsia="ru-RU" w:bidi="ar-SA"/>
                    </w:rPr>
                    <w:t>7 559 447,58</w:t>
                  </w:r>
                </w:p>
              </w:tc>
            </w:tr>
            <w:tr w:rsidR="00B33CFB" w:rsidRPr="00B7565C" w:rsidTr="006E79C9">
              <w:trPr>
                <w:trHeight w:val="624"/>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1E5243">
                    <w:rPr>
                      <w:rFonts w:eastAsia="Times New Roman" w:cs="Times New Roman"/>
                      <w:sz w:val="22"/>
                      <w:lang w:eastAsia="ru-RU" w:bidi="ar-SA"/>
                    </w:rPr>
                    <w:t>2</w:t>
                  </w:r>
                </w:p>
              </w:tc>
              <w:tc>
                <w:tcPr>
                  <w:tcW w:w="796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1E5243">
                    <w:rPr>
                      <w:rFonts w:eastAsia="Times New Roman" w:cs="Times New Roman"/>
                      <w:sz w:val="22"/>
                      <w:lang w:val="ru-RU" w:eastAsia="ru-RU" w:bidi="ar-SA"/>
                    </w:rPr>
                    <w:t xml:space="preserve">Оказание услуг по организации и проведению мониторинга развития добровольческой (волонтерской) деятельности в Красноярском крае </w:t>
                  </w:r>
                </w:p>
              </w:tc>
              <w:tc>
                <w:tcPr>
                  <w:tcW w:w="410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Pr>
                      <w:rFonts w:eastAsia="Times New Roman" w:cs="Times New Roman"/>
                      <w:sz w:val="22"/>
                      <w:lang w:val="ru-RU" w:eastAsia="ru-RU" w:bidi="ar-SA"/>
                    </w:rPr>
                    <w:t>34</w:t>
                  </w:r>
                  <w:r w:rsidR="0012478E">
                    <w:rPr>
                      <w:rFonts w:eastAsia="Times New Roman" w:cs="Times New Roman"/>
                      <w:sz w:val="22"/>
                      <w:lang w:val="ru-RU" w:eastAsia="ru-RU" w:bidi="ar-SA"/>
                    </w:rPr>
                    <w:t xml:space="preserve"> </w:t>
                  </w:r>
                  <w:r>
                    <w:rPr>
                      <w:rFonts w:eastAsia="Times New Roman" w:cs="Times New Roman"/>
                      <w:sz w:val="22"/>
                      <w:lang w:val="ru-RU" w:eastAsia="ru-RU" w:bidi="ar-SA"/>
                    </w:rPr>
                    <w:t>680</w:t>
                  </w:r>
                  <w:r w:rsidR="0012478E">
                    <w:rPr>
                      <w:rFonts w:eastAsia="Times New Roman" w:cs="Times New Roman"/>
                      <w:sz w:val="22"/>
                      <w:lang w:val="ru-RU" w:eastAsia="ru-RU" w:bidi="ar-SA"/>
                    </w:rPr>
                    <w:t>,00</w:t>
                  </w:r>
                </w:p>
              </w:tc>
            </w:tr>
            <w:tr w:rsidR="00B33CFB" w:rsidRPr="00B7565C" w:rsidTr="006E79C9">
              <w:trPr>
                <w:trHeight w:val="624"/>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1E5243">
                    <w:rPr>
                      <w:rFonts w:eastAsia="Times New Roman" w:cs="Times New Roman"/>
                      <w:sz w:val="22"/>
                      <w:lang w:eastAsia="ru-RU" w:bidi="ar-SA"/>
                    </w:rPr>
                    <w:t>3</w:t>
                  </w:r>
                </w:p>
              </w:tc>
              <w:tc>
                <w:tcPr>
                  <w:tcW w:w="796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1E5243">
                    <w:rPr>
                      <w:rFonts w:eastAsia="Times New Roman" w:cs="Times New Roman"/>
                      <w:sz w:val="22"/>
                      <w:lang w:val="ru-RU" w:eastAsia="ru-RU" w:bidi="ar-SA"/>
                    </w:rPr>
                    <w:t>Оказание услуг по информационному сопровождению деятельности Ресурсного центра по развитию добровольчества</w:t>
                  </w:r>
                </w:p>
              </w:tc>
              <w:tc>
                <w:tcPr>
                  <w:tcW w:w="410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1E5243">
                    <w:rPr>
                      <w:rFonts w:eastAsia="Times New Roman" w:cs="Times New Roman"/>
                      <w:sz w:val="22"/>
                      <w:lang w:val="ru-RU" w:eastAsia="ru-RU" w:bidi="ar-SA"/>
                    </w:rPr>
                    <w:t>312 000,00</w:t>
                  </w:r>
                </w:p>
              </w:tc>
            </w:tr>
            <w:tr w:rsidR="00B33CFB" w:rsidRPr="00B7565C" w:rsidTr="006E79C9">
              <w:trPr>
                <w:trHeight w:val="93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1E5243">
                    <w:rPr>
                      <w:rFonts w:eastAsia="Times New Roman" w:cs="Times New Roman"/>
                      <w:sz w:val="22"/>
                      <w:lang w:eastAsia="ru-RU" w:bidi="ar-SA"/>
                    </w:rPr>
                    <w:t>4</w:t>
                  </w:r>
                </w:p>
              </w:tc>
              <w:tc>
                <w:tcPr>
                  <w:tcW w:w="796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1E5243">
                    <w:rPr>
                      <w:rFonts w:eastAsia="Times New Roman" w:cs="Times New Roman"/>
                      <w:sz w:val="22"/>
                      <w:lang w:val="ru-RU" w:eastAsia="ru-RU" w:bidi="ar-SA"/>
                    </w:rPr>
                    <w:t xml:space="preserve">Организация и проведение мероприятий, направленных на развитие добровольчества (волонтерства), в т.ч. на вовлечение граждан в добровольческую (волонтерскую) деятельность, </w:t>
                  </w:r>
                  <w:r>
                    <w:rPr>
                      <w:rFonts w:eastAsia="Times New Roman" w:cs="Times New Roman"/>
                      <w:sz w:val="22"/>
                      <w:lang w:val="ru-RU" w:eastAsia="ru-RU" w:bidi="ar-SA"/>
                    </w:rPr>
                    <w:t>о</w:t>
                  </w:r>
                  <w:r w:rsidRPr="001E5243">
                    <w:rPr>
                      <w:rFonts w:eastAsia="Times New Roman" w:cs="Times New Roman"/>
                      <w:sz w:val="22"/>
                      <w:lang w:val="ru-RU" w:eastAsia="ru-RU" w:bidi="ar-SA"/>
                    </w:rPr>
                    <w:t>рганизация и проведение обучения волонтерских организаций, представителей органов региональных властей, работников бюджетной сферы, представителей некоммерческих организаций, предпринимателей технологиям работы с волонтерами</w:t>
                  </w:r>
                </w:p>
              </w:tc>
              <w:tc>
                <w:tcPr>
                  <w:tcW w:w="410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1E5243">
                    <w:rPr>
                      <w:rFonts w:eastAsia="Times New Roman" w:cs="Times New Roman"/>
                      <w:sz w:val="22"/>
                      <w:lang w:val="ru-RU" w:eastAsia="ru-RU" w:bidi="ar-SA"/>
                    </w:rPr>
                    <w:t>4 161 758,00</w:t>
                  </w:r>
                </w:p>
              </w:tc>
            </w:tr>
            <w:tr w:rsidR="00B33CFB" w:rsidRPr="00B7565C" w:rsidTr="006E79C9">
              <w:trPr>
                <w:trHeight w:val="624"/>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Pr>
                      <w:rFonts w:eastAsia="Times New Roman" w:cs="Times New Roman"/>
                      <w:sz w:val="22"/>
                      <w:lang w:val="ru-RU" w:eastAsia="ru-RU" w:bidi="ar-SA"/>
                    </w:rPr>
                    <w:t>5</w:t>
                  </w:r>
                </w:p>
              </w:tc>
              <w:tc>
                <w:tcPr>
                  <w:tcW w:w="796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1E5243">
                    <w:rPr>
                      <w:rFonts w:eastAsia="Times New Roman" w:cs="Times New Roman"/>
                      <w:sz w:val="22"/>
                      <w:lang w:val="ru-RU" w:eastAsia="ru-RU" w:bidi="ar-SA"/>
                    </w:rPr>
                    <w:t xml:space="preserve">Организация участия представителей Красноярского края в региональных и федеральных мероприятиях </w:t>
                  </w:r>
                </w:p>
              </w:tc>
              <w:tc>
                <w:tcPr>
                  <w:tcW w:w="4100" w:type="dxa"/>
                  <w:tcBorders>
                    <w:top w:val="nil"/>
                    <w:left w:val="nil"/>
                    <w:bottom w:val="single" w:sz="4" w:space="0" w:color="auto"/>
                    <w:right w:val="single" w:sz="4" w:space="0" w:color="auto"/>
                  </w:tcBorders>
                  <w:shd w:val="clear" w:color="auto" w:fill="auto"/>
                  <w:vAlign w:val="center"/>
                  <w:hideMark/>
                </w:tcPr>
                <w:p w:rsidR="00B33CFB" w:rsidRPr="001E5243"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1E5243">
                    <w:rPr>
                      <w:rFonts w:eastAsia="Times New Roman" w:cs="Times New Roman"/>
                      <w:sz w:val="22"/>
                      <w:lang w:eastAsia="ru-RU" w:bidi="ar-SA"/>
                    </w:rPr>
                    <w:t>612 242,07</w:t>
                  </w:r>
                </w:p>
              </w:tc>
            </w:tr>
            <w:tr w:rsidR="00B33CFB" w:rsidRPr="00B7565C" w:rsidTr="006E79C9">
              <w:trPr>
                <w:trHeight w:val="31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eastAsia="ru-RU" w:bidi="ar-SA"/>
                    </w:rPr>
                    <w:lastRenderedPageBreak/>
                    <w:t> </w:t>
                  </w:r>
                </w:p>
              </w:tc>
              <w:tc>
                <w:tcPr>
                  <w:tcW w:w="796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b/>
                      <w:bCs/>
                      <w:sz w:val="22"/>
                      <w:lang w:val="ru-RU" w:eastAsia="ru-RU" w:bidi="ar-SA"/>
                    </w:rPr>
                  </w:pPr>
                  <w:r w:rsidRPr="004D611E">
                    <w:rPr>
                      <w:rFonts w:eastAsia="Times New Roman" w:cs="Times New Roman"/>
                      <w:b/>
                      <w:bCs/>
                      <w:sz w:val="22"/>
                      <w:lang w:eastAsia="ru-RU" w:bidi="ar-SA"/>
                    </w:rPr>
                    <w:t xml:space="preserve">ИТОГО: </w:t>
                  </w:r>
                </w:p>
              </w:tc>
              <w:tc>
                <w:tcPr>
                  <w:tcW w:w="4100" w:type="dxa"/>
                  <w:tcBorders>
                    <w:top w:val="nil"/>
                    <w:left w:val="nil"/>
                    <w:bottom w:val="single" w:sz="4" w:space="0" w:color="auto"/>
                    <w:right w:val="single" w:sz="4" w:space="0" w:color="auto"/>
                  </w:tcBorders>
                  <w:shd w:val="clear" w:color="auto" w:fill="auto"/>
                  <w:vAlign w:val="center"/>
                  <w:hideMark/>
                </w:tcPr>
                <w:p w:rsidR="00B33CFB" w:rsidRPr="004D611E" w:rsidRDefault="00E60E46"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sz w:val="22"/>
                      <w:lang w:val="ru-RU" w:eastAsia="ru-RU" w:bidi="ar-SA"/>
                    </w:rPr>
                  </w:pPr>
                  <w:r w:rsidRPr="00E60E46">
                    <w:rPr>
                      <w:rFonts w:eastAsia="Times New Roman" w:cs="Times New Roman"/>
                      <w:b/>
                      <w:bCs/>
                      <w:sz w:val="22"/>
                      <w:lang w:val="ru-RU" w:eastAsia="ru-RU" w:bidi="ar-SA"/>
                    </w:rPr>
                    <w:t>12</w:t>
                  </w:r>
                  <w:r>
                    <w:rPr>
                      <w:rFonts w:eastAsia="Times New Roman" w:cs="Times New Roman"/>
                      <w:b/>
                      <w:bCs/>
                      <w:sz w:val="22"/>
                      <w:lang w:val="ru-RU" w:eastAsia="ru-RU" w:bidi="ar-SA"/>
                    </w:rPr>
                    <w:t> </w:t>
                  </w:r>
                  <w:r w:rsidRPr="00E60E46">
                    <w:rPr>
                      <w:rFonts w:eastAsia="Times New Roman" w:cs="Times New Roman"/>
                      <w:b/>
                      <w:bCs/>
                      <w:sz w:val="22"/>
                      <w:lang w:val="ru-RU" w:eastAsia="ru-RU" w:bidi="ar-SA"/>
                    </w:rPr>
                    <w:t>689</w:t>
                  </w:r>
                  <w:r>
                    <w:rPr>
                      <w:rFonts w:eastAsia="Times New Roman" w:cs="Times New Roman"/>
                      <w:b/>
                      <w:bCs/>
                      <w:sz w:val="22"/>
                      <w:lang w:val="ru-RU" w:eastAsia="ru-RU" w:bidi="ar-SA"/>
                    </w:rPr>
                    <w:t xml:space="preserve"> </w:t>
                  </w:r>
                  <w:r w:rsidRPr="00E60E46">
                    <w:rPr>
                      <w:rFonts w:eastAsia="Times New Roman" w:cs="Times New Roman"/>
                      <w:b/>
                      <w:bCs/>
                      <w:sz w:val="22"/>
                      <w:lang w:val="ru-RU" w:eastAsia="ru-RU" w:bidi="ar-SA"/>
                    </w:rPr>
                    <w:t>127,65</w:t>
                  </w:r>
                </w:p>
              </w:tc>
            </w:tr>
            <w:tr w:rsidR="00B33CFB" w:rsidRPr="008B6F83" w:rsidTr="006E79C9">
              <w:trPr>
                <w:trHeight w:val="624"/>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eastAsia="ru-RU" w:bidi="ar-SA"/>
                    </w:rPr>
                    <w:t> </w:t>
                  </w:r>
                </w:p>
              </w:tc>
              <w:tc>
                <w:tcPr>
                  <w:tcW w:w="796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b/>
                      <w:bCs/>
                      <w:sz w:val="22"/>
                      <w:lang w:val="ru-RU" w:eastAsia="ru-RU" w:bidi="ar-SA"/>
                    </w:rPr>
                  </w:pPr>
                  <w:r w:rsidRPr="004D611E">
                    <w:rPr>
                      <w:rFonts w:eastAsia="Times New Roman" w:cs="Times New Roman"/>
                      <w:b/>
                      <w:bCs/>
                      <w:sz w:val="22"/>
                      <w:lang w:val="ru-RU" w:eastAsia="ru-RU" w:bidi="ar-SA"/>
                    </w:rPr>
                    <w:t xml:space="preserve">Перечень необходимых финансовых ресурсов для развития практики на следующий год: </w:t>
                  </w:r>
                </w:p>
              </w:tc>
              <w:tc>
                <w:tcPr>
                  <w:tcW w:w="410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eastAsia="ru-RU" w:bidi="ar-SA"/>
                    </w:rPr>
                    <w:t> </w:t>
                  </w:r>
                </w:p>
              </w:tc>
            </w:tr>
            <w:tr w:rsidR="00B33CFB" w:rsidRPr="00B7565C" w:rsidTr="006E79C9">
              <w:trPr>
                <w:trHeight w:val="31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eastAsia="ru-RU" w:bidi="ar-SA"/>
                    </w:rPr>
                    <w:t>1</w:t>
                  </w:r>
                </w:p>
              </w:tc>
              <w:tc>
                <w:tcPr>
                  <w:tcW w:w="796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4D611E">
                    <w:rPr>
                      <w:rFonts w:eastAsia="Times New Roman" w:cs="Times New Roman"/>
                      <w:sz w:val="22"/>
                      <w:lang w:val="ru-RU" w:eastAsia="ru-RU" w:bidi="ar-SA"/>
                    </w:rPr>
                    <w:t>Информационная и рекламная кампания</w:t>
                  </w:r>
                </w:p>
              </w:tc>
              <w:tc>
                <w:tcPr>
                  <w:tcW w:w="410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val="ru-RU" w:eastAsia="ru-RU" w:bidi="ar-SA"/>
                    </w:rPr>
                    <w:t>410600,00</w:t>
                  </w:r>
                </w:p>
              </w:tc>
            </w:tr>
            <w:tr w:rsidR="00B33CFB" w:rsidRPr="00817AE9" w:rsidTr="006E79C9">
              <w:trPr>
                <w:trHeight w:val="624"/>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val="ru-RU" w:eastAsia="ru-RU" w:bidi="ar-SA"/>
                    </w:rPr>
                    <w:t>2</w:t>
                  </w:r>
                </w:p>
              </w:tc>
              <w:tc>
                <w:tcPr>
                  <w:tcW w:w="796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4D611E">
                    <w:rPr>
                      <w:rFonts w:eastAsia="Times New Roman" w:cs="Times New Roman"/>
                      <w:sz w:val="22"/>
                      <w:lang w:val="ru-RU" w:eastAsia="ru-RU" w:bidi="ar-SA"/>
                    </w:rPr>
                    <w:t>Проведение исследования (проведение интервью, составление аналитического отчета, количество респондентов не менее 3000)</w:t>
                  </w:r>
                </w:p>
              </w:tc>
              <w:tc>
                <w:tcPr>
                  <w:tcW w:w="410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val="ru-RU" w:eastAsia="ru-RU" w:bidi="ar-SA"/>
                    </w:rPr>
                    <w:t>870000,00</w:t>
                  </w:r>
                </w:p>
              </w:tc>
            </w:tr>
            <w:tr w:rsidR="00B33CFB" w:rsidRPr="00817AE9" w:rsidTr="006E79C9">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val="ru-RU" w:eastAsia="ru-RU" w:bidi="ar-SA"/>
                    </w:rPr>
                    <w:t>3</w:t>
                  </w:r>
                </w:p>
              </w:tc>
              <w:tc>
                <w:tcPr>
                  <w:tcW w:w="796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4D611E">
                    <w:rPr>
                      <w:rFonts w:eastAsia="Times New Roman" w:cs="Times New Roman"/>
                      <w:sz w:val="22"/>
                      <w:lang w:val="ru-RU" w:eastAsia="ru-RU" w:bidi="ar-SA"/>
                    </w:rPr>
                    <w:t>Расходы на организацию и проведение мероприятий</w:t>
                  </w:r>
                </w:p>
              </w:tc>
              <w:tc>
                <w:tcPr>
                  <w:tcW w:w="410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val="ru-RU" w:eastAsia="ru-RU" w:bidi="ar-SA"/>
                    </w:rPr>
                    <w:t>1199890,00</w:t>
                  </w:r>
                </w:p>
              </w:tc>
            </w:tr>
            <w:tr w:rsidR="00B33CFB" w:rsidRPr="00817AE9" w:rsidTr="006E79C9">
              <w:trPr>
                <w:trHeight w:val="423"/>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p>
              </w:tc>
              <w:tc>
                <w:tcPr>
                  <w:tcW w:w="796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4D611E">
                    <w:rPr>
                      <w:rFonts w:eastAsia="Times New Roman" w:cs="Times New Roman"/>
                      <w:sz w:val="22"/>
                      <w:lang w:val="ru-RU" w:eastAsia="ru-RU" w:bidi="ar-SA"/>
                    </w:rPr>
                    <w:t>Расходы на сувенирную продукцию</w:t>
                  </w:r>
                </w:p>
              </w:tc>
              <w:tc>
                <w:tcPr>
                  <w:tcW w:w="410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val="ru-RU" w:eastAsia="ru-RU" w:bidi="ar-SA"/>
                    </w:rPr>
                    <w:t>849425,00</w:t>
                  </w:r>
                </w:p>
              </w:tc>
            </w:tr>
            <w:tr w:rsidR="00B33CFB" w:rsidRPr="00817AE9" w:rsidTr="006E79C9">
              <w:trPr>
                <w:trHeight w:val="423"/>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p>
              </w:tc>
              <w:tc>
                <w:tcPr>
                  <w:tcW w:w="796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4D611E">
                    <w:rPr>
                      <w:rFonts w:eastAsia="Times New Roman" w:cs="Times New Roman"/>
                      <w:sz w:val="22"/>
                      <w:lang w:val="ru-RU" w:eastAsia="ru-RU" w:bidi="ar-SA"/>
                    </w:rPr>
                    <w:t>Расходы</w:t>
                  </w:r>
                  <w:r>
                    <w:rPr>
                      <w:rFonts w:eastAsia="Times New Roman" w:cs="Times New Roman"/>
                      <w:sz w:val="22"/>
                      <w:lang w:val="ru-RU" w:eastAsia="ru-RU" w:bidi="ar-SA"/>
                    </w:rPr>
                    <w:t xml:space="preserve"> на проведение мастер-классов, в</w:t>
                  </w:r>
                  <w:r w:rsidRPr="004D611E">
                    <w:rPr>
                      <w:rFonts w:eastAsia="Times New Roman" w:cs="Times New Roman"/>
                      <w:sz w:val="22"/>
                      <w:lang w:val="ru-RU" w:eastAsia="ru-RU" w:bidi="ar-SA"/>
                    </w:rPr>
                    <w:t xml:space="preserve"> том числе канцелярия</w:t>
                  </w:r>
                </w:p>
              </w:tc>
              <w:tc>
                <w:tcPr>
                  <w:tcW w:w="410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val="ru-RU" w:eastAsia="ru-RU" w:bidi="ar-SA"/>
                    </w:rPr>
                    <w:t>62744,00</w:t>
                  </w:r>
                </w:p>
              </w:tc>
            </w:tr>
            <w:tr w:rsidR="00B33CFB" w:rsidRPr="00B7565C" w:rsidTr="006E79C9">
              <w:trPr>
                <w:trHeight w:val="31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4D611E">
                    <w:rPr>
                      <w:rFonts w:eastAsia="Times New Roman" w:cs="Times New Roman"/>
                      <w:sz w:val="22"/>
                      <w:lang w:eastAsia="ru-RU" w:bidi="ar-SA"/>
                    </w:rPr>
                    <w:t> </w:t>
                  </w:r>
                </w:p>
              </w:tc>
              <w:tc>
                <w:tcPr>
                  <w:tcW w:w="7960" w:type="dxa"/>
                  <w:tcBorders>
                    <w:top w:val="nil"/>
                    <w:left w:val="nil"/>
                    <w:bottom w:val="single" w:sz="4" w:space="0" w:color="auto"/>
                    <w:right w:val="single" w:sz="4" w:space="0" w:color="auto"/>
                  </w:tcBorders>
                  <w:shd w:val="clear" w:color="auto" w:fill="auto"/>
                  <w:vAlign w:val="center"/>
                  <w:hideMark/>
                </w:tcPr>
                <w:p w:rsidR="00B33CFB" w:rsidRPr="004D611E"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b/>
                      <w:bCs/>
                      <w:sz w:val="22"/>
                      <w:lang w:val="ru-RU" w:eastAsia="ru-RU" w:bidi="ar-SA"/>
                    </w:rPr>
                  </w:pPr>
                  <w:r w:rsidRPr="004D611E">
                    <w:rPr>
                      <w:rFonts w:eastAsia="Times New Roman" w:cs="Times New Roman"/>
                      <w:b/>
                      <w:bCs/>
                      <w:sz w:val="22"/>
                      <w:lang w:eastAsia="ru-RU" w:bidi="ar-SA"/>
                    </w:rPr>
                    <w:t>ИТОГО:</w:t>
                  </w:r>
                </w:p>
              </w:tc>
              <w:tc>
                <w:tcPr>
                  <w:tcW w:w="4100" w:type="dxa"/>
                  <w:tcBorders>
                    <w:top w:val="nil"/>
                    <w:left w:val="nil"/>
                    <w:bottom w:val="single" w:sz="4" w:space="0" w:color="auto"/>
                    <w:right w:val="single" w:sz="4" w:space="0" w:color="auto"/>
                  </w:tcBorders>
                  <w:shd w:val="clear" w:color="auto" w:fill="auto"/>
                  <w:vAlign w:val="center"/>
                  <w:hideMark/>
                </w:tcPr>
                <w:p w:rsidR="00B33CFB" w:rsidRPr="004D611E" w:rsidRDefault="00906EC6"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sz w:val="22"/>
                      <w:lang w:val="ru-RU" w:eastAsia="ru-RU" w:bidi="ar-SA"/>
                    </w:rPr>
                  </w:pPr>
                  <w:r w:rsidRPr="00906EC6">
                    <w:rPr>
                      <w:rFonts w:eastAsia="Times New Roman" w:cs="Times New Roman"/>
                      <w:b/>
                      <w:bCs/>
                      <w:sz w:val="22"/>
                      <w:lang w:val="ru-RU" w:eastAsia="ru-RU" w:bidi="ar-SA"/>
                    </w:rPr>
                    <w:t>3</w:t>
                  </w:r>
                  <w:r w:rsidR="0005742C">
                    <w:rPr>
                      <w:rFonts w:eastAsia="Times New Roman" w:cs="Times New Roman"/>
                      <w:b/>
                      <w:bCs/>
                      <w:sz w:val="22"/>
                      <w:lang w:val="ru-RU" w:eastAsia="ru-RU" w:bidi="ar-SA"/>
                    </w:rPr>
                    <w:t> </w:t>
                  </w:r>
                  <w:r w:rsidRPr="00906EC6">
                    <w:rPr>
                      <w:rFonts w:eastAsia="Times New Roman" w:cs="Times New Roman"/>
                      <w:b/>
                      <w:bCs/>
                      <w:sz w:val="22"/>
                      <w:lang w:val="ru-RU" w:eastAsia="ru-RU" w:bidi="ar-SA"/>
                    </w:rPr>
                    <w:t>392</w:t>
                  </w:r>
                  <w:r w:rsidR="0005742C">
                    <w:rPr>
                      <w:rFonts w:eastAsia="Times New Roman" w:cs="Times New Roman"/>
                      <w:b/>
                      <w:bCs/>
                      <w:sz w:val="22"/>
                      <w:lang w:val="ru-RU" w:eastAsia="ru-RU" w:bidi="ar-SA"/>
                    </w:rPr>
                    <w:t xml:space="preserve"> </w:t>
                  </w:r>
                  <w:r w:rsidRPr="00906EC6">
                    <w:rPr>
                      <w:rFonts w:eastAsia="Times New Roman" w:cs="Times New Roman"/>
                      <w:b/>
                      <w:bCs/>
                      <w:sz w:val="22"/>
                      <w:lang w:val="ru-RU" w:eastAsia="ru-RU" w:bidi="ar-SA"/>
                    </w:rPr>
                    <w:t>659,00.</w:t>
                  </w:r>
                </w:p>
              </w:tc>
            </w:tr>
          </w:tbl>
          <w:p w:rsidR="00B33CFB" w:rsidRPr="0094750F" w:rsidRDefault="00B33CFB" w:rsidP="006E79C9">
            <w:pPr>
              <w:jc w:val="both"/>
              <w:rPr>
                <w:i/>
                <w:lang w:val="ru-RU"/>
              </w:rPr>
            </w:pPr>
          </w:p>
        </w:tc>
      </w:tr>
    </w:tbl>
    <w:p w:rsidR="00B33CFB" w:rsidRPr="00B57AE1" w:rsidRDefault="00B33CFB" w:rsidP="00B33CFB">
      <w:pPr>
        <w:spacing w:line="276" w:lineRule="auto"/>
        <w:ind w:firstLine="709"/>
        <w:jc w:val="center"/>
        <w:rPr>
          <w:sz w:val="28"/>
          <w:lang w:val="ru-RU"/>
        </w:rPr>
      </w:pPr>
    </w:p>
    <w:p w:rsidR="00B33CFB" w:rsidRPr="00B57AE1" w:rsidRDefault="00B33CFB" w:rsidP="00B33CFB">
      <w:pPr>
        <w:rPr>
          <w:lang w:val="ru-RU"/>
        </w:rPr>
        <w:sectPr w:rsidR="00B33CFB" w:rsidRPr="00B57AE1" w:rsidSect="009801BD">
          <w:headerReference w:type="default" r:id="rId12"/>
          <w:headerReference w:type="first" r:id="rId13"/>
          <w:pgSz w:w="16838" w:h="11906" w:orient="landscape"/>
          <w:pgMar w:top="1134" w:right="567" w:bottom="1134" w:left="567" w:header="709" w:footer="147" w:gutter="0"/>
          <w:pgNumType w:start="1"/>
          <w:cols w:space="1701"/>
          <w:titlePg/>
          <w:docGrid w:linePitch="360"/>
        </w:sectPr>
      </w:pPr>
    </w:p>
    <w:p w:rsidR="00B33CFB" w:rsidRDefault="00B33CFB" w:rsidP="00B33CFB">
      <w:pPr>
        <w:ind w:right="-1"/>
        <w:jc w:val="center"/>
        <w:rPr>
          <w:b/>
          <w:sz w:val="28"/>
          <w:lang w:val="ru-RU"/>
        </w:rPr>
      </w:pPr>
      <w:r w:rsidRPr="00B57AE1">
        <w:rPr>
          <w:b/>
          <w:sz w:val="28"/>
          <w:lang w:val="ru-RU"/>
        </w:rPr>
        <w:lastRenderedPageBreak/>
        <w:t>План мероприятий по реализации практики поддержки добровольчества (волонтерства)</w:t>
      </w:r>
    </w:p>
    <w:p w:rsidR="00B33CFB" w:rsidRDefault="00B33CFB" w:rsidP="00B33CFB">
      <w:pPr>
        <w:ind w:right="-1"/>
        <w:jc w:val="center"/>
        <w:rPr>
          <w:b/>
          <w:sz w:val="28"/>
          <w:lang w:val="ru-RU"/>
        </w:rPr>
      </w:pPr>
    </w:p>
    <w:tbl>
      <w:tblPr>
        <w:tblW w:w="1546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11"/>
        <w:gridCol w:w="2835"/>
        <w:gridCol w:w="3119"/>
        <w:gridCol w:w="1843"/>
        <w:gridCol w:w="2359"/>
        <w:gridCol w:w="2460"/>
      </w:tblGrid>
      <w:tr w:rsidR="00B33CFB" w:rsidRPr="00897A40" w:rsidTr="006E79C9">
        <w:trPr>
          <w:cantSplit/>
          <w:trHeight w:val="936"/>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Cs w:val="24"/>
                <w:lang w:val="ru-RU" w:eastAsia="ru-RU" w:bidi="ar-SA"/>
              </w:rPr>
            </w:pPr>
            <w:r w:rsidRPr="00897A40">
              <w:rPr>
                <w:rFonts w:eastAsia="Times New Roman" w:cs="Times New Roman"/>
                <w:szCs w:val="24"/>
                <w:lang w:val="ru-RU" w:eastAsia="ru-RU" w:bidi="ar-SA"/>
              </w:rPr>
              <w:t>№ п\п</w:t>
            </w:r>
          </w:p>
        </w:tc>
        <w:tc>
          <w:tcPr>
            <w:tcW w:w="2311"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Cs w:val="24"/>
                <w:lang w:val="ru-RU" w:eastAsia="ru-RU" w:bidi="ar-SA"/>
              </w:rPr>
            </w:pPr>
            <w:r w:rsidRPr="00897A40">
              <w:rPr>
                <w:rFonts w:eastAsia="Times New Roman" w:cs="Times New Roman"/>
                <w:szCs w:val="24"/>
                <w:lang w:val="ru-RU" w:eastAsia="ru-RU" w:bidi="ar-SA"/>
              </w:rPr>
              <w:t>Задача мероприятия (в соответствии с задачами, указанными в паспорте практики)</w:t>
            </w:r>
          </w:p>
        </w:tc>
        <w:tc>
          <w:tcPr>
            <w:tcW w:w="2835"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Cs w:val="24"/>
                <w:lang w:val="ru-RU" w:eastAsia="ru-RU" w:bidi="ar-SA"/>
              </w:rPr>
            </w:pPr>
            <w:r w:rsidRPr="00897A40">
              <w:rPr>
                <w:rFonts w:eastAsia="Times New Roman" w:cs="Times New Roman"/>
                <w:szCs w:val="24"/>
                <w:lang w:val="ru-RU" w:eastAsia="ru-RU" w:bidi="ar-SA"/>
              </w:rPr>
              <w:t>Наименование и место проведения мероприятия (наименование населенного пункта или полный адрес при наличии)</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Cs w:val="24"/>
                <w:lang w:val="ru-RU" w:eastAsia="ru-RU" w:bidi="ar-SA"/>
              </w:rPr>
            </w:pPr>
            <w:r w:rsidRPr="00897A40">
              <w:rPr>
                <w:rFonts w:eastAsia="Times New Roman" w:cs="Times New Roman"/>
                <w:szCs w:val="24"/>
                <w:lang w:val="ru-RU" w:eastAsia="ru-RU" w:bidi="ar-SA"/>
              </w:rPr>
              <w:t>Краткое описание мероприятия, целевая аудитория мероприятия</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Cs w:val="24"/>
                <w:lang w:val="ru-RU" w:eastAsia="ru-RU" w:bidi="ar-SA"/>
              </w:rPr>
            </w:pPr>
            <w:r w:rsidRPr="00897A40">
              <w:rPr>
                <w:rFonts w:eastAsia="Times New Roman" w:cs="Times New Roman"/>
                <w:szCs w:val="24"/>
                <w:lang w:val="ru-RU" w:eastAsia="ru-RU" w:bidi="ar-SA"/>
              </w:rPr>
              <w:t>Сроки проведения мероприятия</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Cs w:val="24"/>
                <w:lang w:val="ru-RU" w:eastAsia="ru-RU" w:bidi="ar-SA"/>
              </w:rPr>
            </w:pPr>
            <w:r w:rsidRPr="00897A40">
              <w:rPr>
                <w:rFonts w:eastAsia="Times New Roman" w:cs="Times New Roman"/>
                <w:szCs w:val="24"/>
                <w:lang w:val="ru-RU" w:eastAsia="ru-RU" w:bidi="ar-SA"/>
              </w:rPr>
              <w:t>Организаторы и партнеры мероприятия</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Cs w:val="24"/>
                <w:lang w:val="ru-RU" w:eastAsia="ru-RU" w:bidi="ar-SA"/>
              </w:rPr>
            </w:pPr>
            <w:r w:rsidRPr="00897A40">
              <w:rPr>
                <w:rFonts w:eastAsia="Times New Roman" w:cs="Times New Roman"/>
                <w:szCs w:val="24"/>
                <w:lang w:val="ru-RU" w:eastAsia="ru-RU" w:bidi="ar-SA"/>
              </w:rPr>
              <w:t>Ожидаемые результаты мероприятия</w:t>
            </w:r>
          </w:p>
        </w:tc>
      </w:tr>
      <w:tr w:rsidR="00B33CFB" w:rsidRPr="008B6F83" w:rsidTr="006E79C9">
        <w:trPr>
          <w:cantSplit/>
          <w:trHeight w:val="276"/>
        </w:trPr>
        <w:tc>
          <w:tcPr>
            <w:tcW w:w="15467" w:type="dxa"/>
            <w:gridSpan w:val="7"/>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sz w:val="22"/>
                <w:lang w:val="ru-RU" w:eastAsia="ru-RU" w:bidi="ar-SA"/>
              </w:rPr>
            </w:pPr>
            <w:r w:rsidRPr="00897A40">
              <w:rPr>
                <w:rFonts w:eastAsia="Times New Roman" w:cs="Times New Roman"/>
                <w:b/>
                <w:bCs/>
                <w:sz w:val="22"/>
                <w:lang w:val="ru-RU" w:eastAsia="ru-RU" w:bidi="ar-SA"/>
              </w:rPr>
              <w:t>Развитие (увеличение) сети муниципальных ресурсных центров</w:t>
            </w:r>
          </w:p>
        </w:tc>
      </w:tr>
      <w:tr w:rsidR="00B33CFB" w:rsidRPr="008B6F83" w:rsidTr="006E79C9">
        <w:trPr>
          <w:cantSplit/>
          <w:trHeight w:val="4056"/>
        </w:trPr>
        <w:tc>
          <w:tcPr>
            <w:tcW w:w="540" w:type="dxa"/>
            <w:shd w:val="clear" w:color="auto" w:fill="auto"/>
            <w:vAlign w:val="center"/>
            <w:hideMark/>
          </w:tcPr>
          <w:p w:rsidR="00B33CFB" w:rsidRPr="00A06935"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A06935">
              <w:rPr>
                <w:rFonts w:eastAsia="Times New Roman" w:cs="Times New Roman"/>
                <w:sz w:val="22"/>
                <w:lang w:val="ru-RU" w:eastAsia="ru-RU" w:bidi="ar-SA"/>
              </w:rPr>
              <w:t>1</w:t>
            </w:r>
          </w:p>
        </w:tc>
        <w:tc>
          <w:tcPr>
            <w:tcW w:w="2311" w:type="dxa"/>
            <w:vMerge w:val="restart"/>
            <w:shd w:val="clear" w:color="auto" w:fill="auto"/>
            <w:vAlign w:val="center"/>
            <w:hideMark/>
          </w:tcPr>
          <w:p w:rsidR="00B33CFB" w:rsidRPr="00A06935"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A06935">
              <w:rPr>
                <w:rFonts w:eastAsia="Times New Roman" w:cs="Times New Roman"/>
                <w:sz w:val="22"/>
                <w:lang w:val="ru-RU" w:eastAsia="ru-RU" w:bidi="ar-SA"/>
              </w:rPr>
              <w:t>1. Системное развитие и поддержка добровольческих гражданских инициатив и проектов;</w:t>
            </w:r>
            <w:r w:rsidRPr="00A06935">
              <w:rPr>
                <w:rFonts w:eastAsia="Times New Roman" w:cs="Times New Roman"/>
                <w:sz w:val="22"/>
                <w:lang w:val="ru-RU" w:eastAsia="ru-RU" w:bidi="ar-SA"/>
              </w:rPr>
              <w:br/>
              <w:t>2. Объединение (консолидация) усилий гражданского общества, добровольческих организаций и добровольцев, органов местного самоуправления;</w:t>
            </w:r>
            <w:r w:rsidRPr="00A06935">
              <w:rPr>
                <w:rFonts w:eastAsia="Times New Roman" w:cs="Times New Roman"/>
                <w:sz w:val="22"/>
                <w:lang w:val="ru-RU" w:eastAsia="ru-RU" w:bidi="ar-SA"/>
              </w:rPr>
              <w:br/>
              <w:t>3. Вовлечение и сопровождение добровольцев и добровольческих организаций;</w:t>
            </w:r>
            <w:r w:rsidRPr="00A06935">
              <w:rPr>
                <w:rFonts w:eastAsia="Times New Roman" w:cs="Times New Roman"/>
                <w:sz w:val="22"/>
                <w:lang w:val="ru-RU" w:eastAsia="ru-RU" w:bidi="ar-SA"/>
              </w:rPr>
              <w:br/>
              <w:t xml:space="preserve">4. Организация межсекторного взаимодействия между </w:t>
            </w:r>
            <w:r w:rsidRPr="00A06935">
              <w:rPr>
                <w:rFonts w:eastAsia="Times New Roman" w:cs="Times New Roman"/>
                <w:sz w:val="22"/>
                <w:lang w:val="ru-RU" w:eastAsia="ru-RU" w:bidi="ar-SA"/>
              </w:rPr>
              <w:lastRenderedPageBreak/>
              <w:t>добровольцами, добровольческими муниципальными организациями, государственными и бизнес-структурами, НКО, образовательными учреждениями, СМИ и пользователями добровольческих услуг;</w:t>
            </w:r>
            <w:r w:rsidRPr="00A06935">
              <w:rPr>
                <w:rFonts w:eastAsia="Times New Roman" w:cs="Times New Roman"/>
                <w:sz w:val="22"/>
                <w:lang w:val="ru-RU" w:eastAsia="ru-RU" w:bidi="ar-SA"/>
              </w:rPr>
              <w:br/>
              <w:t>5. Обеспечение доступности всесторонней поддержки волонтерским организациям и всем действующим и потенциальным добровольцам в муниципалитете.</w:t>
            </w:r>
          </w:p>
        </w:tc>
        <w:tc>
          <w:tcPr>
            <w:tcW w:w="2835" w:type="dxa"/>
            <w:shd w:val="clear" w:color="auto" w:fill="auto"/>
            <w:vAlign w:val="center"/>
            <w:hideMark/>
          </w:tcPr>
          <w:p w:rsidR="005A5FE1"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lastRenderedPageBreak/>
              <w:t>Конкурсный отбор организаций для создания сети муниципальных ресурсных центров добровольчества</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Pr>
                <w:rFonts w:eastAsia="Times New Roman" w:cs="Times New Roman"/>
                <w:sz w:val="22"/>
                <w:lang w:val="ru-RU" w:eastAsia="ru-RU" w:bidi="ar-SA"/>
              </w:rPr>
              <w:t>Место проведения: Красноярский край</w:t>
            </w:r>
          </w:p>
          <w:p w:rsidR="006E79C9" w:rsidRPr="006E79C9" w:rsidRDefault="006E79C9" w:rsidP="006E79C9">
            <w:pPr>
              <w:rPr>
                <w:rFonts w:eastAsia="Times New Roman" w:cs="Times New Roman"/>
                <w:sz w:val="22"/>
                <w:lang w:val="ru-RU" w:eastAsia="ru-RU" w:bidi="ar-SA"/>
              </w:rPr>
            </w:pPr>
          </w:p>
          <w:p w:rsidR="006E79C9" w:rsidRDefault="006E79C9" w:rsidP="006E79C9">
            <w:pPr>
              <w:rPr>
                <w:rFonts w:eastAsia="Times New Roman" w:cs="Times New Roman"/>
                <w:sz w:val="22"/>
                <w:lang w:val="ru-RU" w:eastAsia="ru-RU" w:bidi="ar-SA"/>
              </w:rPr>
            </w:pPr>
          </w:p>
          <w:p w:rsidR="006E79C9" w:rsidRPr="006E79C9" w:rsidRDefault="006E79C9" w:rsidP="006E79C9">
            <w:pPr>
              <w:rPr>
                <w:rFonts w:eastAsia="Times New Roman" w:cs="Times New Roman"/>
                <w:sz w:val="22"/>
                <w:lang w:val="ru-RU" w:eastAsia="ru-RU" w:bidi="ar-SA"/>
              </w:rPr>
            </w:pPr>
          </w:p>
          <w:p w:rsidR="006E79C9" w:rsidRPr="006E79C9" w:rsidRDefault="006E79C9" w:rsidP="006E79C9">
            <w:pPr>
              <w:rPr>
                <w:rFonts w:eastAsia="Times New Roman" w:cs="Times New Roman"/>
                <w:sz w:val="22"/>
                <w:lang w:val="ru-RU" w:eastAsia="ru-RU" w:bidi="ar-SA"/>
              </w:rPr>
            </w:pPr>
          </w:p>
          <w:p w:rsidR="006E79C9" w:rsidRPr="006E79C9" w:rsidRDefault="006E79C9" w:rsidP="006E79C9">
            <w:pPr>
              <w:rPr>
                <w:rFonts w:eastAsia="Times New Roman" w:cs="Times New Roman"/>
                <w:sz w:val="22"/>
                <w:lang w:val="ru-RU" w:eastAsia="ru-RU" w:bidi="ar-SA"/>
              </w:rPr>
            </w:pPr>
          </w:p>
          <w:p w:rsidR="006E79C9" w:rsidRPr="006E79C9" w:rsidRDefault="006E79C9" w:rsidP="006E79C9">
            <w:pPr>
              <w:rPr>
                <w:rFonts w:eastAsia="Times New Roman" w:cs="Times New Roman"/>
                <w:sz w:val="22"/>
                <w:lang w:val="ru-RU" w:eastAsia="ru-RU" w:bidi="ar-SA"/>
              </w:rPr>
            </w:pPr>
          </w:p>
          <w:p w:rsidR="006E79C9" w:rsidRPr="006E79C9" w:rsidRDefault="006E79C9" w:rsidP="006E79C9">
            <w:pPr>
              <w:rPr>
                <w:rFonts w:eastAsia="Times New Roman" w:cs="Times New Roman"/>
                <w:sz w:val="22"/>
                <w:lang w:val="ru-RU" w:eastAsia="ru-RU" w:bidi="ar-SA"/>
              </w:rPr>
            </w:pPr>
          </w:p>
          <w:p w:rsidR="006E79C9" w:rsidRDefault="006E79C9" w:rsidP="006E79C9">
            <w:pPr>
              <w:rPr>
                <w:rFonts w:eastAsia="Times New Roman" w:cs="Times New Roman"/>
                <w:sz w:val="22"/>
                <w:lang w:val="ru-RU" w:eastAsia="ru-RU" w:bidi="ar-SA"/>
              </w:rPr>
            </w:pPr>
          </w:p>
          <w:p w:rsidR="00B33CFB" w:rsidRPr="006E79C9" w:rsidRDefault="00B33CFB" w:rsidP="006E79C9">
            <w:pPr>
              <w:rPr>
                <w:rFonts w:eastAsia="Times New Roman" w:cs="Times New Roman"/>
                <w:sz w:val="22"/>
                <w:lang w:val="ru-RU" w:eastAsia="ru-RU" w:bidi="ar-SA"/>
              </w:rPr>
            </w:pP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Проведение конкурсного отбора направленного на выявление организаций способных стать частью устойчивой инфраструктуры - ресурсными центрами добровольчества (волонтерства) в муниципальных образованиях Красноярского края</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январь - февраль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при</w:t>
            </w:r>
            <w:r>
              <w:rPr>
                <w:rFonts w:eastAsia="Times New Roman" w:cs="Times New Roman"/>
                <w:szCs w:val="24"/>
                <w:lang w:val="ru-RU" w:eastAsia="ru-RU" w:bidi="ar-SA"/>
              </w:rPr>
              <w:t xml:space="preserve"> </w:t>
            </w:r>
            <w:r w:rsidRPr="00897A40">
              <w:rPr>
                <w:rFonts w:eastAsia="Times New Roman" w:cs="Times New Roman"/>
                <w:szCs w:val="24"/>
                <w:lang w:val="ru-RU" w:eastAsia="ru-RU" w:bidi="ar-SA"/>
              </w:rPr>
              <w:t>поддержке агентства молодежной политики и реализации программ общественного развития Красноярского края</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Определение не менее 10 организаций для увеличения сети муниципальных ресурсных центров</w:t>
            </w:r>
          </w:p>
        </w:tc>
      </w:tr>
      <w:tr w:rsidR="00B33CFB" w:rsidRPr="008B6F83" w:rsidTr="006E79C9">
        <w:trPr>
          <w:cantSplit/>
          <w:trHeight w:val="1872"/>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2</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 xml:space="preserve">Утверждение дорожных карт созданных </w:t>
            </w:r>
            <w:r>
              <w:rPr>
                <w:rFonts w:eastAsia="Times New Roman" w:cs="Times New Roman"/>
                <w:sz w:val="22"/>
                <w:lang w:val="ru-RU" w:eastAsia="ru-RU" w:bidi="ar-SA"/>
              </w:rPr>
              <w:t>в 2022 году муниципальных ресур</w:t>
            </w:r>
            <w:r w:rsidRPr="00897A40">
              <w:rPr>
                <w:rFonts w:eastAsia="Times New Roman" w:cs="Times New Roman"/>
                <w:sz w:val="22"/>
                <w:lang w:val="ru-RU" w:eastAsia="ru-RU" w:bidi="ar-SA"/>
              </w:rPr>
              <w:t>сных центров</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Создание инструмента по продвижению муниципальных ресурсных центров к устойчивому состоянию</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февраль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Утвержденные дорожные карты 10 созданных муниципальных центров</w:t>
            </w:r>
          </w:p>
        </w:tc>
      </w:tr>
      <w:tr w:rsidR="00B33CFB" w:rsidRPr="008B6F83" w:rsidTr="006E79C9">
        <w:trPr>
          <w:cantSplit/>
          <w:trHeight w:val="1248"/>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lastRenderedPageBreak/>
              <w:t>3</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r w:rsidRPr="00897A40">
              <w:rPr>
                <w:rFonts w:eastAsia="Times New Roman" w:cs="Times New Roman"/>
                <w:sz w:val="22"/>
                <w:lang w:val="ru-RU" w:eastAsia="ru-RU" w:bidi="ar-SA"/>
              </w:rPr>
              <w:t>Проведение обучающи</w:t>
            </w:r>
            <w:r w:rsidR="00A06935">
              <w:rPr>
                <w:rFonts w:eastAsia="Times New Roman" w:cs="Times New Roman"/>
                <w:sz w:val="22"/>
                <w:lang w:val="ru-RU" w:eastAsia="ru-RU" w:bidi="ar-SA"/>
              </w:rPr>
              <w:t xml:space="preserve">х мероприятий для руководителей </w:t>
            </w:r>
            <w:r>
              <w:rPr>
                <w:rFonts w:eastAsia="Times New Roman" w:cs="Times New Roman"/>
                <w:sz w:val="22"/>
                <w:lang w:val="ru-RU" w:eastAsia="ru-RU" w:bidi="ar-SA"/>
              </w:rPr>
              <w:t xml:space="preserve">муниципальных ресурсных центров </w:t>
            </w:r>
            <w:r w:rsidRPr="00897A40">
              <w:rPr>
                <w:rFonts w:eastAsia="Times New Roman" w:cs="Times New Roman"/>
                <w:sz w:val="22"/>
                <w:lang w:val="ru-RU" w:eastAsia="ru-RU" w:bidi="ar-SA"/>
              </w:rPr>
              <w:t>созданных в 2022 году</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Повышения уровня компетенций сотрудников муниципальных ресурсных центров</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март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Высокий уровень профессионал</w:t>
            </w:r>
            <w:r>
              <w:rPr>
                <w:rFonts w:eastAsia="Times New Roman" w:cs="Times New Roman"/>
                <w:sz w:val="22"/>
                <w:lang w:val="ru-RU" w:eastAsia="ru-RU" w:bidi="ar-SA"/>
              </w:rPr>
              <w:t>изма сотрудников мун</w:t>
            </w:r>
            <w:r w:rsidRPr="00897A40">
              <w:rPr>
                <w:rFonts w:eastAsia="Times New Roman" w:cs="Times New Roman"/>
                <w:sz w:val="22"/>
                <w:lang w:val="ru-RU" w:eastAsia="ru-RU" w:bidi="ar-SA"/>
              </w:rPr>
              <w:t>иц</w:t>
            </w:r>
            <w:r>
              <w:rPr>
                <w:rFonts w:eastAsia="Times New Roman" w:cs="Times New Roman"/>
                <w:sz w:val="22"/>
                <w:lang w:val="ru-RU" w:eastAsia="ru-RU" w:bidi="ar-SA"/>
              </w:rPr>
              <w:t>и</w:t>
            </w:r>
            <w:r w:rsidRPr="00897A40">
              <w:rPr>
                <w:rFonts w:eastAsia="Times New Roman" w:cs="Times New Roman"/>
                <w:sz w:val="22"/>
                <w:lang w:val="ru-RU" w:eastAsia="ru-RU" w:bidi="ar-SA"/>
              </w:rPr>
              <w:t>пальных ресурсных центров</w:t>
            </w:r>
          </w:p>
        </w:tc>
      </w:tr>
      <w:tr w:rsidR="00B33CFB" w:rsidRPr="008B6F83" w:rsidTr="005A5FE1">
        <w:trPr>
          <w:cantSplit/>
          <w:trHeight w:val="2105"/>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4</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r w:rsidRPr="00897A40">
              <w:rPr>
                <w:rFonts w:eastAsia="Times New Roman" w:cs="Times New Roman"/>
                <w:sz w:val="22"/>
                <w:lang w:val="ru-RU" w:eastAsia="ru-RU" w:bidi="ar-SA"/>
              </w:rPr>
              <w:t>Проведение встреч с командами муниципальных ресурсных центров</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Формирование единого сообщества на территории региона среди сотрудников муниципальных ресурсных центров</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ежемесячно</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Сформировано сообщество сотрудников муниципальных ресурсных центров</w:t>
            </w:r>
          </w:p>
        </w:tc>
      </w:tr>
      <w:tr w:rsidR="00B33CFB" w:rsidRPr="008B6F83" w:rsidTr="006E79C9">
        <w:trPr>
          <w:cantSplit/>
          <w:trHeight w:val="1872"/>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5</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Запуск информационной кампании в муниципальных образованиях об открытии муниципальных ресурсных центров</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Информирование населения о деятельности муниципального ресурсного центра</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март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Более 100 000 жителей Красноярского края проинформированы о созданных на их территориях муниципальных ресурсных центров</w:t>
            </w:r>
          </w:p>
        </w:tc>
      </w:tr>
      <w:tr w:rsidR="00B33CFB" w:rsidRPr="008B6F83" w:rsidTr="005A5FE1">
        <w:trPr>
          <w:cantSplit/>
          <w:trHeight w:val="2224"/>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6</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Pr>
                <w:rFonts w:eastAsia="Times New Roman" w:cs="Times New Roman"/>
                <w:sz w:val="22"/>
                <w:lang w:val="ru-RU" w:eastAsia="ru-RU" w:bidi="ar-SA"/>
              </w:rPr>
              <w:t>Проведение исследования</w:t>
            </w:r>
            <w:r w:rsidRPr="00897A40">
              <w:rPr>
                <w:rFonts w:eastAsia="Times New Roman" w:cs="Times New Roman"/>
                <w:sz w:val="22"/>
                <w:lang w:val="ru-RU" w:eastAsia="ru-RU" w:bidi="ar-SA"/>
              </w:rPr>
              <w:t xml:space="preserve"> о потребностях и возможностях развития волонтерского движения</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 xml:space="preserve">Определение перечня  потребностей и возможностей для волонтерского сообщества </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март - май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Pr>
                <w:rFonts w:eastAsia="Times New Roman" w:cs="Times New Roman"/>
                <w:sz w:val="22"/>
                <w:lang w:val="ru-RU" w:eastAsia="ru-RU" w:bidi="ar-SA"/>
              </w:rPr>
              <w:t>Проведено исследование, необхо</w:t>
            </w:r>
            <w:r w:rsidRPr="00897A40">
              <w:rPr>
                <w:rFonts w:eastAsia="Times New Roman" w:cs="Times New Roman"/>
                <w:sz w:val="22"/>
                <w:lang w:val="ru-RU" w:eastAsia="ru-RU" w:bidi="ar-SA"/>
              </w:rPr>
              <w:t>д</w:t>
            </w:r>
            <w:r>
              <w:rPr>
                <w:rFonts w:eastAsia="Times New Roman" w:cs="Times New Roman"/>
                <w:sz w:val="22"/>
                <w:lang w:val="ru-RU" w:eastAsia="ru-RU" w:bidi="ar-SA"/>
              </w:rPr>
              <w:t>и</w:t>
            </w:r>
            <w:r w:rsidRPr="00897A40">
              <w:rPr>
                <w:rFonts w:eastAsia="Times New Roman" w:cs="Times New Roman"/>
                <w:sz w:val="22"/>
                <w:lang w:val="ru-RU" w:eastAsia="ru-RU" w:bidi="ar-SA"/>
              </w:rPr>
              <w:t>мое для качественной организации деятельности муниципального ресурсного центра</w:t>
            </w:r>
          </w:p>
        </w:tc>
      </w:tr>
      <w:tr w:rsidR="00B33CFB" w:rsidRPr="008B6F83" w:rsidTr="006E79C9">
        <w:trPr>
          <w:cantSplit/>
          <w:trHeight w:val="2208"/>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lastRenderedPageBreak/>
              <w:t>7</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Проведение встречи с представителями волонтерского сообщества</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Организация взаимодействия между волонтерами, волонтерскими организациями и представителями государственных органов, коммерческими, некоммерческими организациями, общественными советами, местными сообществами и иными заинтересованными лицами</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апрель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Выстроены партнерские взаимоотношения с субъек</w:t>
            </w:r>
            <w:r>
              <w:rPr>
                <w:rFonts w:eastAsia="Times New Roman" w:cs="Times New Roman"/>
                <w:sz w:val="22"/>
                <w:lang w:val="ru-RU" w:eastAsia="ru-RU" w:bidi="ar-SA"/>
              </w:rPr>
              <w:t>т</w:t>
            </w:r>
            <w:r w:rsidRPr="00897A40">
              <w:rPr>
                <w:rFonts w:eastAsia="Times New Roman" w:cs="Times New Roman"/>
                <w:sz w:val="22"/>
                <w:lang w:val="ru-RU" w:eastAsia="ru-RU" w:bidi="ar-SA"/>
              </w:rPr>
              <w:t>ами добровольческой деятельности</w:t>
            </w:r>
          </w:p>
        </w:tc>
      </w:tr>
      <w:tr w:rsidR="00B33CFB" w:rsidRPr="008B6F83" w:rsidTr="006E79C9">
        <w:trPr>
          <w:cantSplit/>
          <w:trHeight w:val="1944"/>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8</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Разработка программы центра и плана совместной деятельности с ключевыми партнерами на 2022 год, на ос</w:t>
            </w:r>
            <w:r>
              <w:rPr>
                <w:rFonts w:eastAsia="Times New Roman" w:cs="Times New Roman"/>
                <w:sz w:val="22"/>
                <w:lang w:val="ru-RU" w:eastAsia="ru-RU" w:bidi="ar-SA"/>
              </w:rPr>
              <w:t>н</w:t>
            </w:r>
            <w:r w:rsidRPr="00897A40">
              <w:rPr>
                <w:rFonts w:eastAsia="Times New Roman" w:cs="Times New Roman"/>
                <w:sz w:val="22"/>
                <w:lang w:val="ru-RU" w:eastAsia="ru-RU" w:bidi="ar-SA"/>
              </w:rPr>
              <w:t>овании проведенного исследования.</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Функциональная задача для обеспечения комплексного подхода в работе муниципального ресурсного центра</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март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Муниципальные ресурсные центры, при поддержке регионального ресурсного центра поддержки добровольчества Красноярского края</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Утвержден план совместных мероприятий, обеспечивающий комплексный подход к развитию добровольчества на территории муниципального образования</w:t>
            </w:r>
          </w:p>
        </w:tc>
      </w:tr>
      <w:tr w:rsidR="00B33CFB" w:rsidRPr="008B6F83" w:rsidTr="006E79C9">
        <w:trPr>
          <w:cantSplit/>
          <w:trHeight w:val="4692"/>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lastRenderedPageBreak/>
              <w:t>9</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Реализация мероприятий в соответствии с разработанным планом работы</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Обучающие мероприят</w:t>
            </w:r>
            <w:r>
              <w:rPr>
                <w:rFonts w:eastAsia="Times New Roman" w:cs="Times New Roman"/>
                <w:sz w:val="22"/>
                <w:lang w:val="ru-RU" w:eastAsia="ru-RU" w:bidi="ar-SA"/>
              </w:rPr>
              <w:t>ия</w:t>
            </w:r>
            <w:r w:rsidRPr="00897A40">
              <w:rPr>
                <w:rFonts w:eastAsia="Times New Roman" w:cs="Times New Roman"/>
                <w:sz w:val="22"/>
                <w:lang w:val="ru-RU" w:eastAsia="ru-RU" w:bidi="ar-SA"/>
              </w:rPr>
              <w:t>, направленные на повышение компетенций субъектов добровольческой деятельности, тиражированию лучших практик участниками которых станут представит</w:t>
            </w:r>
            <w:r>
              <w:rPr>
                <w:rFonts w:eastAsia="Times New Roman" w:cs="Times New Roman"/>
                <w:sz w:val="22"/>
                <w:lang w:val="ru-RU" w:eastAsia="ru-RU" w:bidi="ar-SA"/>
              </w:rPr>
              <w:t>е</w:t>
            </w:r>
            <w:r w:rsidRPr="00897A40">
              <w:rPr>
                <w:rFonts w:eastAsia="Times New Roman" w:cs="Times New Roman"/>
                <w:sz w:val="22"/>
                <w:lang w:val="ru-RU" w:eastAsia="ru-RU" w:bidi="ar-SA"/>
              </w:rPr>
              <w:t>ли волонтерских организаций, СОНКО, органов местного самоуправления, добровольцы</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март - декабрь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 </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Обучены координаторы добровольцев (волонтеров) по работе в сфере добровольчества и технологий работы с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 увеличено число граждан вовлеченных в добровольческую деятельность, оказана поддержка волонтерским сообществам на территории муниципального образования</w:t>
            </w:r>
          </w:p>
        </w:tc>
      </w:tr>
      <w:tr w:rsidR="00B33CFB" w:rsidRPr="008B6F83" w:rsidTr="006E79C9">
        <w:trPr>
          <w:cantSplit/>
          <w:trHeight w:val="2484"/>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lastRenderedPageBreak/>
              <w:t>10</w:t>
            </w: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Итоговое совещание с руководителями муниципальных ресурсных центров. Подведение итогов года. Организуется ресурсным центром поддержки добровольчества Красноярского края в целях проведения анализа достигну</w:t>
            </w:r>
            <w:r>
              <w:rPr>
                <w:rFonts w:eastAsia="Times New Roman" w:cs="Times New Roman"/>
                <w:sz w:val="22"/>
                <w:lang w:val="ru-RU" w:eastAsia="ru-RU" w:bidi="ar-SA"/>
              </w:rPr>
              <w:t>ты</w:t>
            </w:r>
            <w:r w:rsidRPr="00897A40">
              <w:rPr>
                <w:rFonts w:eastAsia="Times New Roman" w:cs="Times New Roman"/>
                <w:sz w:val="22"/>
                <w:lang w:val="ru-RU" w:eastAsia="ru-RU" w:bidi="ar-SA"/>
              </w:rPr>
              <w:t>х результатов, выявления проблемных точек и разработки варианты их решения.</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Системообразующее мер</w:t>
            </w:r>
            <w:r>
              <w:rPr>
                <w:rFonts w:eastAsia="Times New Roman" w:cs="Times New Roman"/>
                <w:sz w:val="22"/>
                <w:lang w:val="ru-RU" w:eastAsia="ru-RU" w:bidi="ar-SA"/>
              </w:rPr>
              <w:t>о</w:t>
            </w:r>
            <w:r w:rsidRPr="00897A40">
              <w:rPr>
                <w:rFonts w:eastAsia="Times New Roman" w:cs="Times New Roman"/>
                <w:sz w:val="22"/>
                <w:lang w:val="ru-RU" w:eastAsia="ru-RU" w:bidi="ar-SA"/>
              </w:rPr>
              <w:t>приятие позволяющее провести анализ результативности деятельности муниципальных ресурсных центров за прош</w:t>
            </w:r>
            <w:r>
              <w:rPr>
                <w:rFonts w:eastAsia="Times New Roman" w:cs="Times New Roman"/>
                <w:sz w:val="22"/>
                <w:lang w:val="ru-RU" w:eastAsia="ru-RU" w:bidi="ar-SA"/>
              </w:rPr>
              <w:t>едший год и определение приоритето</w:t>
            </w:r>
            <w:r w:rsidRPr="00897A40">
              <w:rPr>
                <w:rFonts w:eastAsia="Times New Roman" w:cs="Times New Roman"/>
                <w:sz w:val="22"/>
                <w:lang w:val="ru-RU" w:eastAsia="ru-RU" w:bidi="ar-SA"/>
              </w:rPr>
              <w:t>в и вект</w:t>
            </w:r>
            <w:r>
              <w:rPr>
                <w:rFonts w:eastAsia="Times New Roman" w:cs="Times New Roman"/>
                <w:sz w:val="22"/>
                <w:lang w:val="ru-RU" w:eastAsia="ru-RU" w:bidi="ar-SA"/>
              </w:rPr>
              <w:t>о</w:t>
            </w:r>
            <w:r w:rsidRPr="00897A40">
              <w:rPr>
                <w:rFonts w:eastAsia="Times New Roman" w:cs="Times New Roman"/>
                <w:sz w:val="22"/>
                <w:lang w:val="ru-RU" w:eastAsia="ru-RU" w:bidi="ar-SA"/>
              </w:rPr>
              <w:t>ров развития</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декабрь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Ресурсный центр поддержки добровольчества Красноярского края</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Проведен анализ деятельности муниципальных ресурсных центров, определены приоритеты и векторы развития каждого созданного в текущем году муниципального ресурсного центра</w:t>
            </w:r>
          </w:p>
        </w:tc>
      </w:tr>
      <w:tr w:rsidR="00B33CFB" w:rsidRPr="008B6F83" w:rsidTr="006E79C9">
        <w:trPr>
          <w:cantSplit/>
          <w:trHeight w:val="276"/>
        </w:trPr>
        <w:tc>
          <w:tcPr>
            <w:tcW w:w="15467" w:type="dxa"/>
            <w:gridSpan w:val="7"/>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sz w:val="22"/>
                <w:lang w:val="ru-RU" w:eastAsia="ru-RU" w:bidi="ar-SA"/>
              </w:rPr>
            </w:pPr>
            <w:r w:rsidRPr="00897A40">
              <w:rPr>
                <w:rFonts w:eastAsia="Times New Roman" w:cs="Times New Roman"/>
                <w:b/>
                <w:bCs/>
                <w:sz w:val="22"/>
                <w:lang w:val="ru-RU" w:eastAsia="ru-RU" w:bidi="ar-SA"/>
              </w:rPr>
              <w:t>Ресурсное обеспечение деятельности созданных муниципальных ресурсных центров</w:t>
            </w:r>
          </w:p>
        </w:tc>
      </w:tr>
      <w:tr w:rsidR="00B33CFB" w:rsidRPr="008B6F83" w:rsidTr="006E79C9">
        <w:trPr>
          <w:cantSplit/>
          <w:trHeight w:val="1872"/>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1</w:t>
            </w:r>
          </w:p>
        </w:tc>
        <w:tc>
          <w:tcPr>
            <w:tcW w:w="2311"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Системное развитие и поддержка добровольческих гражданских инициатив и проектов.</w:t>
            </w: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Проведение исследования потребностей населения  в волонтерской деятельности НКО, общественных организаций, координаторов волонтерской деятельности, а также мотивов жителей для включения в волонтерскую деятельность</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 xml:space="preserve">Определение перечня потребностей и возможностей для волонтерского сообщества </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февраль - март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Проведено исследование, необход</w:t>
            </w:r>
            <w:r>
              <w:rPr>
                <w:rFonts w:eastAsia="Times New Roman" w:cs="Times New Roman"/>
                <w:sz w:val="22"/>
                <w:lang w:val="ru-RU" w:eastAsia="ru-RU" w:bidi="ar-SA"/>
              </w:rPr>
              <w:t>и</w:t>
            </w:r>
            <w:r w:rsidRPr="00897A40">
              <w:rPr>
                <w:rFonts w:eastAsia="Times New Roman" w:cs="Times New Roman"/>
                <w:sz w:val="22"/>
                <w:lang w:val="ru-RU" w:eastAsia="ru-RU" w:bidi="ar-SA"/>
              </w:rPr>
              <w:t>мое для качественной организации деятельности муниципального ресурсного центра</w:t>
            </w:r>
          </w:p>
        </w:tc>
      </w:tr>
      <w:tr w:rsidR="00B33CFB" w:rsidRPr="008B6F83" w:rsidTr="006E79C9">
        <w:trPr>
          <w:cantSplit/>
          <w:trHeight w:val="2208"/>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lastRenderedPageBreak/>
              <w:t>2</w:t>
            </w:r>
          </w:p>
        </w:tc>
        <w:tc>
          <w:tcPr>
            <w:tcW w:w="2311"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Вовлечение и сопровождение добровольцев и добровольческих организаций.</w:t>
            </w: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Проведение образовательного тренингового блока для представителей НКО, общественных организаций, организаторов волонтерской деятельности, в том числе представителей органов местного самоуправления</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Обучение представителей НКО, общественных организаций, организаторов волонтерской деятельности, в том числе представителей органов местного самоуправления основам и особенностям работы с волонтерским сообществом</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февраль - декабрь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 xml:space="preserve">Повышения уровня компетенций  представителей НКО, общественных организаций, организаторов волонтерской деятельности, в том числе представителей органов местного самоуправления в вопросах организации работы волонтеров </w:t>
            </w:r>
          </w:p>
        </w:tc>
      </w:tr>
      <w:tr w:rsidR="00B33CFB" w:rsidRPr="008B6F83" w:rsidTr="006E79C9">
        <w:trPr>
          <w:cantSplit/>
          <w:trHeight w:val="1872"/>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3</w:t>
            </w:r>
          </w:p>
        </w:tc>
        <w:tc>
          <w:tcPr>
            <w:tcW w:w="2311"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Организация межсекторного взаимодействия между добровольцами, добровольческими муниципальными организациями, государственными и бизнес-структурами, НКО, образовательными учреждениями, СМИ и пользователями добровольческих услуг.</w:t>
            </w: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r w:rsidRPr="00897A40">
              <w:rPr>
                <w:rFonts w:eastAsia="Times New Roman" w:cs="Times New Roman"/>
                <w:sz w:val="22"/>
                <w:lang w:val="ru-RU" w:eastAsia="ru-RU" w:bidi="ar-SA"/>
              </w:rPr>
              <w:t>Проведение встреч с командами муниципальных ресурсных центров</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2"/>
                <w:lang w:val="ru-RU" w:eastAsia="ru-RU" w:bidi="ar-SA"/>
              </w:rPr>
            </w:pPr>
            <w:r w:rsidRPr="005A5FE1">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 xml:space="preserve">Формирование единого сообщества на территории региона среди сотрудников муниципальных ресурсных центров. </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ежеквартально</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Выстроены партнерские взаимоотношения с субъек</w:t>
            </w:r>
            <w:r>
              <w:rPr>
                <w:rFonts w:eastAsia="Times New Roman" w:cs="Times New Roman"/>
                <w:sz w:val="22"/>
                <w:lang w:val="ru-RU" w:eastAsia="ru-RU" w:bidi="ar-SA"/>
              </w:rPr>
              <w:t>т</w:t>
            </w:r>
            <w:r w:rsidRPr="00897A40">
              <w:rPr>
                <w:rFonts w:eastAsia="Times New Roman" w:cs="Times New Roman"/>
                <w:sz w:val="22"/>
                <w:lang w:val="ru-RU" w:eastAsia="ru-RU" w:bidi="ar-SA"/>
              </w:rPr>
              <w:t>ами добровольческой деятельности</w:t>
            </w:r>
          </w:p>
        </w:tc>
      </w:tr>
      <w:tr w:rsidR="00B33CFB" w:rsidRPr="008B6F83" w:rsidTr="006E79C9">
        <w:trPr>
          <w:cantSplit/>
          <w:trHeight w:val="1380"/>
        </w:trPr>
        <w:tc>
          <w:tcPr>
            <w:tcW w:w="540" w:type="dxa"/>
            <w:vMerge w:val="restart"/>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lastRenderedPageBreak/>
              <w:t>4</w:t>
            </w:r>
          </w:p>
        </w:tc>
        <w:tc>
          <w:tcPr>
            <w:tcW w:w="2311" w:type="dxa"/>
            <w:vMerge w:val="restart"/>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 xml:space="preserve">1. Системное развитие и поддержка добровольческих гражданских </w:t>
            </w:r>
            <w:r w:rsidRPr="006E79C9">
              <w:rPr>
                <w:rFonts w:eastAsia="Times New Roman" w:cs="Times New Roman"/>
                <w:sz w:val="22"/>
                <w:lang w:val="ru-RU" w:eastAsia="ru-RU" w:bidi="ar-SA"/>
              </w:rPr>
              <w:t>инициатив и проектов;</w:t>
            </w:r>
            <w:r w:rsidRPr="006E79C9">
              <w:rPr>
                <w:rFonts w:eastAsia="Times New Roman" w:cs="Times New Roman"/>
                <w:sz w:val="22"/>
                <w:lang w:val="ru-RU" w:eastAsia="ru-RU" w:bidi="ar-SA"/>
              </w:rPr>
              <w:br/>
              <w:t xml:space="preserve">2. Вовлечение и сопровождение добровольцев и </w:t>
            </w:r>
            <w:r w:rsidRPr="00A06935">
              <w:rPr>
                <w:rFonts w:eastAsia="Times New Roman" w:cs="Times New Roman"/>
                <w:sz w:val="22"/>
                <w:lang w:val="ru-RU" w:eastAsia="ru-RU" w:bidi="ar-SA"/>
              </w:rPr>
              <w:t>добровольческих организаций;</w:t>
            </w:r>
            <w:r w:rsidRPr="00A06935">
              <w:rPr>
                <w:rFonts w:eastAsia="Times New Roman" w:cs="Times New Roman"/>
                <w:sz w:val="22"/>
                <w:lang w:val="ru-RU" w:eastAsia="ru-RU" w:bidi="ar-SA"/>
              </w:rPr>
              <w:br/>
              <w:t>3. Обеспечение доступности всесторонней поддержки волонтерским организациям и всем действующим и потенциальным добровольцам в муниципалитете.</w:t>
            </w:r>
            <w:r w:rsidRPr="00A06935">
              <w:rPr>
                <w:rFonts w:eastAsia="Times New Roman" w:cs="Times New Roman"/>
                <w:sz w:val="22"/>
                <w:lang w:val="ru-RU" w:eastAsia="ru-RU" w:bidi="ar-SA"/>
              </w:rPr>
              <w:br/>
              <w:t>4. Организация межсекторного взаимодействия между добровольцами, добровольческими муниципальными организациями, государственными и бизнес-структурами, НКО, образовательными учреждениями, СМИ и пользователями добровольческих услуг.</w:t>
            </w:r>
          </w:p>
        </w:tc>
        <w:tc>
          <w:tcPr>
            <w:tcW w:w="2835"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Организация мероприятий, направленных на увеличение численности граждан вовлеченных в добровольческую (волонтерскую) деятельность, популяризацию добровольческой деятельности, поддержку добровольческих (волонтерских) инициатив формирование единой культуры среди некоммерческих организаций, общественных организаций, координаторов волонтерской деятельности, в том числе по запросу, представителей волонтерского сообщества, в том числе:</w:t>
            </w:r>
          </w:p>
        </w:tc>
        <w:tc>
          <w:tcPr>
            <w:tcW w:w="3119" w:type="dxa"/>
            <w:vMerge w:val="restart"/>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Обучающие мероприяти</w:t>
            </w:r>
            <w:r>
              <w:rPr>
                <w:rFonts w:eastAsia="Times New Roman" w:cs="Times New Roman"/>
                <w:sz w:val="22"/>
                <w:lang w:val="ru-RU" w:eastAsia="ru-RU" w:bidi="ar-SA"/>
              </w:rPr>
              <w:t>я</w:t>
            </w:r>
            <w:r w:rsidRPr="00897A40">
              <w:rPr>
                <w:rFonts w:eastAsia="Times New Roman" w:cs="Times New Roman"/>
                <w:sz w:val="22"/>
                <w:lang w:val="ru-RU" w:eastAsia="ru-RU" w:bidi="ar-SA"/>
              </w:rPr>
              <w:t>, направленные на повышение компетенций субъектов добровольческой деятельности, тиражированию лучших практик участниками которых станут представи</w:t>
            </w:r>
            <w:r>
              <w:rPr>
                <w:rFonts w:eastAsia="Times New Roman" w:cs="Times New Roman"/>
                <w:sz w:val="22"/>
                <w:lang w:val="ru-RU" w:eastAsia="ru-RU" w:bidi="ar-SA"/>
              </w:rPr>
              <w:t>т</w:t>
            </w:r>
            <w:r w:rsidRPr="00897A40">
              <w:rPr>
                <w:rFonts w:eastAsia="Times New Roman" w:cs="Times New Roman"/>
                <w:sz w:val="22"/>
                <w:lang w:val="ru-RU" w:eastAsia="ru-RU" w:bidi="ar-SA"/>
              </w:rPr>
              <w:t>ели волонтерских организаций, СОНКО, органов местного самоуправления, добровольцы</w:t>
            </w:r>
          </w:p>
        </w:tc>
        <w:tc>
          <w:tcPr>
            <w:tcW w:w="1843" w:type="dxa"/>
            <w:vMerge w:val="restart"/>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в течение года</w:t>
            </w:r>
          </w:p>
        </w:tc>
        <w:tc>
          <w:tcPr>
            <w:tcW w:w="2359" w:type="dxa"/>
            <w:vMerge w:val="restart"/>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Ресур</w:t>
            </w:r>
            <w:r>
              <w:rPr>
                <w:rFonts w:eastAsia="Times New Roman" w:cs="Times New Roman"/>
                <w:sz w:val="22"/>
                <w:lang w:val="ru-RU" w:eastAsia="ru-RU" w:bidi="ar-SA"/>
              </w:rPr>
              <w:t>с</w:t>
            </w:r>
            <w:r w:rsidRPr="00897A40">
              <w:rPr>
                <w:rFonts w:eastAsia="Times New Roman" w:cs="Times New Roman"/>
                <w:sz w:val="22"/>
                <w:lang w:val="ru-RU" w:eastAsia="ru-RU" w:bidi="ar-SA"/>
              </w:rPr>
              <w:t>ный центр поддержки добровольчества Красноярского края, муниципальные ресурсные центр</w:t>
            </w:r>
            <w:r>
              <w:rPr>
                <w:rFonts w:eastAsia="Times New Roman" w:cs="Times New Roman"/>
                <w:sz w:val="22"/>
                <w:lang w:val="ru-RU" w:eastAsia="ru-RU" w:bidi="ar-SA"/>
              </w:rPr>
              <w:t>ы</w:t>
            </w:r>
          </w:p>
        </w:tc>
        <w:tc>
          <w:tcPr>
            <w:tcW w:w="2460" w:type="dxa"/>
            <w:vMerge w:val="restart"/>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1. количество добровольцев (волонтеров), вовлеченных в добровольческую (волонтерскую) деятельность не менее 30 000 человек;</w:t>
            </w:r>
            <w:r w:rsidRPr="00897A40">
              <w:rPr>
                <w:rFonts w:eastAsia="Times New Roman" w:cs="Times New Roman"/>
                <w:sz w:val="22"/>
                <w:lang w:val="ru-RU" w:eastAsia="ru-RU" w:bidi="ar-SA"/>
              </w:rPr>
              <w:br/>
              <w:t>2. количество обученных субъектов добровольческой (волонтерской) деятельности – не менее 800 человек</w:t>
            </w:r>
          </w:p>
        </w:tc>
      </w:tr>
      <w:tr w:rsidR="00B33CFB" w:rsidRPr="001621E8"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Семинар для органов власти и руководителей учреждений</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 xml:space="preserve">Школа добровольцев </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Академия волонтерских лидеров</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1621E8"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Ярмарка Добра (площадка по обмену опытом)</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1621E8"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Слёт добровольцев «Точка» (итоговое мероприятие по награждению)</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1621E8"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Муниципальная конференция «Ресурсный потенциал развития добровольчества (волонтерства)</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Семинар для лидеров добровольческих объединений</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Школа организаторов добровольческой деятельности</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Двухдневная школа-практикум инклюзивного добровольчества</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Школа событийного добровольчества</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1621E8"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Школа социального проектирования для агентов добровольчества</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Школа пресс-центров добровольческих объединений</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Муниципальный Слет добровольческих объединений</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276"/>
        </w:trPr>
        <w:tc>
          <w:tcPr>
            <w:tcW w:w="54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11"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897A40">
              <w:rPr>
                <w:rFonts w:eastAsia="Times New Roman" w:cs="Times New Roman"/>
                <w:i/>
                <w:iCs/>
                <w:sz w:val="22"/>
                <w:lang w:val="ru-RU" w:eastAsia="ru-RU" w:bidi="ar-SA"/>
              </w:rPr>
              <w:t>Итоговый муниципальный форум добровольцев</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p>
          <w:p w:rsidR="005A5FE1" w:rsidRPr="00897A40"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i/>
                <w:iCs/>
                <w:sz w:val="22"/>
                <w:lang w:val="ru-RU" w:eastAsia="ru-RU" w:bidi="ar-SA"/>
              </w:rPr>
            </w:pPr>
            <w:r w:rsidRPr="005A5FE1">
              <w:rPr>
                <w:rFonts w:eastAsia="Times New Roman" w:cs="Times New Roman"/>
                <w:i/>
                <w:iCs/>
                <w:sz w:val="22"/>
                <w:lang w:val="ru-RU" w:eastAsia="ru-RU" w:bidi="ar-SA"/>
              </w:rPr>
              <w:t>Место проведения: Красноярский край</w:t>
            </w:r>
          </w:p>
        </w:tc>
        <w:tc>
          <w:tcPr>
            <w:tcW w:w="311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1843"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359"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c>
          <w:tcPr>
            <w:tcW w:w="2460" w:type="dxa"/>
            <w:vMerge/>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tc>
      </w:tr>
      <w:tr w:rsidR="00B33CFB" w:rsidRPr="008B6F83" w:rsidTr="006E79C9">
        <w:trPr>
          <w:cantSplit/>
          <w:trHeight w:val="1380"/>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5</w:t>
            </w:r>
          </w:p>
        </w:tc>
        <w:tc>
          <w:tcPr>
            <w:tcW w:w="2311"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1. Вовлечение и сопровождение добровольцев и добровольческих организаций;</w:t>
            </w:r>
            <w:r w:rsidRPr="00897A40">
              <w:rPr>
                <w:rFonts w:eastAsia="Times New Roman" w:cs="Times New Roman"/>
                <w:sz w:val="22"/>
                <w:lang w:val="ru-RU" w:eastAsia="ru-RU" w:bidi="ar-SA"/>
              </w:rPr>
              <w:br/>
              <w:t>2. Системное развитие и поддержка добровольческих гражданских инициатив и проектов.</w:t>
            </w: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Обучение специалистов МРЦ (включая стажировки специалистов в других городах России)</w:t>
            </w:r>
          </w:p>
          <w:p w:rsidR="005A5FE1" w:rsidRDefault="005A5FE1"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5A5FE1" w:rsidRPr="00897A40" w:rsidRDefault="005A5FE1" w:rsidP="005A5FE1">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5A5FE1">
              <w:rPr>
                <w:rFonts w:eastAsia="Times New Roman" w:cs="Times New Roman"/>
                <w:sz w:val="22"/>
                <w:lang w:val="ru-RU" w:eastAsia="ru-RU" w:bidi="ar-SA"/>
              </w:rPr>
              <w:t xml:space="preserve">Место проведения: </w:t>
            </w:r>
            <w:r>
              <w:rPr>
                <w:rFonts w:eastAsia="Times New Roman" w:cs="Times New Roman"/>
                <w:sz w:val="22"/>
                <w:lang w:val="ru-RU" w:eastAsia="ru-RU" w:bidi="ar-SA"/>
              </w:rPr>
              <w:t>Определяется</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Повышения уровня компетенций сотрудников муниципальных ресурсных центров, знакомство с лучшими практиками в сфере добровольчества</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в течение года</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Ресурсный центр поддержки добровольчества Красноярского края</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100% сотрудников муниципальных ресурсных центров приняли участие в обучающих мероприятиях.</w:t>
            </w:r>
          </w:p>
        </w:tc>
      </w:tr>
      <w:tr w:rsidR="00B33CFB" w:rsidRPr="008B6F83" w:rsidTr="006E79C9">
        <w:trPr>
          <w:cantSplit/>
          <w:trHeight w:val="1872"/>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lastRenderedPageBreak/>
              <w:t>6</w:t>
            </w:r>
          </w:p>
        </w:tc>
        <w:tc>
          <w:tcPr>
            <w:tcW w:w="2311"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Объединение (консолидация) усилий гражданского общества, добровольческих организаций и добровольцев, органов местного самоуправления.</w:t>
            </w: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 xml:space="preserve">Оформление помещения МРЦ в единой стилистике муниципальных ресурсных центров, в </w:t>
            </w:r>
            <w:r>
              <w:rPr>
                <w:rFonts w:eastAsia="Times New Roman" w:cs="Times New Roman"/>
                <w:sz w:val="22"/>
                <w:lang w:val="ru-RU" w:eastAsia="ru-RU" w:bidi="ar-SA"/>
              </w:rPr>
              <w:t>соответствии с брен</w:t>
            </w:r>
            <w:r w:rsidRPr="00897A40">
              <w:rPr>
                <w:rFonts w:eastAsia="Times New Roman" w:cs="Times New Roman"/>
                <w:sz w:val="22"/>
                <w:lang w:val="ru-RU" w:eastAsia="ru-RU" w:bidi="ar-SA"/>
              </w:rPr>
              <w:t>дбуком АВЦ</w:t>
            </w:r>
          </w:p>
          <w:p w:rsidR="00801CDA" w:rsidRDefault="00801CDA"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801CDA" w:rsidRPr="00897A40" w:rsidRDefault="00801CDA"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01CDA">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Интеграция брендбука АВЦ в оформление муниципальных ресурсных центров</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в течение года</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Cs w:val="24"/>
                <w:lang w:val="ru-RU" w:eastAsia="ru-RU" w:bidi="ar-SA"/>
              </w:rPr>
            </w:pPr>
            <w:r>
              <w:rPr>
                <w:rFonts w:eastAsia="Times New Roman" w:cs="Times New Roman"/>
                <w:szCs w:val="24"/>
                <w:lang w:val="ru-RU" w:eastAsia="ru-RU" w:bidi="ar-SA"/>
              </w:rPr>
              <w:t>Ресурсный</w:t>
            </w:r>
            <w:r w:rsidRPr="00897A40">
              <w:rPr>
                <w:rFonts w:eastAsia="Times New Roman" w:cs="Times New Roman"/>
                <w:szCs w:val="24"/>
                <w:lang w:val="ru-RU" w:eastAsia="ru-RU" w:bidi="ar-SA"/>
              </w:rPr>
              <w:t xml:space="preserve"> центр поддержки добровольчества Красноярского края, муниципальные ресурсные </w:t>
            </w:r>
            <w:r>
              <w:rPr>
                <w:rFonts w:eastAsia="Times New Roman" w:cs="Times New Roman"/>
                <w:szCs w:val="24"/>
                <w:lang w:val="ru-RU" w:eastAsia="ru-RU" w:bidi="ar-SA"/>
              </w:rPr>
              <w:t>центры</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Pr>
                <w:rFonts w:eastAsia="Times New Roman" w:cs="Times New Roman"/>
                <w:sz w:val="22"/>
                <w:lang w:val="ru-RU" w:eastAsia="ru-RU" w:bidi="ar-SA"/>
              </w:rPr>
              <w:t>Помещ</w:t>
            </w:r>
            <w:r w:rsidRPr="00897A40">
              <w:rPr>
                <w:rFonts w:eastAsia="Times New Roman" w:cs="Times New Roman"/>
                <w:sz w:val="22"/>
                <w:lang w:val="ru-RU" w:eastAsia="ru-RU" w:bidi="ar-SA"/>
              </w:rPr>
              <w:t>ения муниципальных ресурсных центров оформлены в соответствии с брендбуком АВЦ</w:t>
            </w:r>
          </w:p>
        </w:tc>
      </w:tr>
      <w:tr w:rsidR="00B33CFB" w:rsidRPr="008B6F83" w:rsidTr="006E79C9">
        <w:trPr>
          <w:cantSplit/>
          <w:trHeight w:val="1932"/>
        </w:trPr>
        <w:tc>
          <w:tcPr>
            <w:tcW w:w="54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7</w:t>
            </w:r>
          </w:p>
        </w:tc>
        <w:tc>
          <w:tcPr>
            <w:tcW w:w="2311"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Системное развитие и поддержка добровольческих гражданских инициатив и проектов.</w:t>
            </w:r>
          </w:p>
        </w:tc>
        <w:tc>
          <w:tcPr>
            <w:tcW w:w="2835" w:type="dxa"/>
            <w:shd w:val="clear" w:color="auto" w:fill="auto"/>
            <w:vAlign w:val="center"/>
            <w:hideMark/>
          </w:tcPr>
          <w:p w:rsidR="00B33CFB"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Итоговое совещание с руководителями муниципальных ресурсных центров. Подведение итогов года.</w:t>
            </w:r>
          </w:p>
          <w:p w:rsidR="00801CDA" w:rsidRDefault="00801CDA"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p>
          <w:p w:rsidR="00801CDA" w:rsidRPr="00897A40" w:rsidRDefault="00801CDA"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01CDA">
              <w:rPr>
                <w:rFonts w:eastAsia="Times New Roman" w:cs="Times New Roman"/>
                <w:sz w:val="22"/>
                <w:lang w:val="ru-RU" w:eastAsia="ru-RU" w:bidi="ar-SA"/>
              </w:rPr>
              <w:t>Место проведения: Красноярский край</w:t>
            </w:r>
          </w:p>
        </w:tc>
        <w:tc>
          <w:tcPr>
            <w:tcW w:w="311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Системообразующее мер</w:t>
            </w:r>
            <w:r>
              <w:rPr>
                <w:rFonts w:eastAsia="Times New Roman" w:cs="Times New Roman"/>
                <w:sz w:val="22"/>
                <w:lang w:val="ru-RU" w:eastAsia="ru-RU" w:bidi="ar-SA"/>
              </w:rPr>
              <w:t>о</w:t>
            </w:r>
            <w:r w:rsidRPr="00897A40">
              <w:rPr>
                <w:rFonts w:eastAsia="Times New Roman" w:cs="Times New Roman"/>
                <w:sz w:val="22"/>
                <w:lang w:val="ru-RU" w:eastAsia="ru-RU" w:bidi="ar-SA"/>
              </w:rPr>
              <w:t>приятие позволяющее провести анализ результативности деятельности муниципальных ресурсных центров за пр</w:t>
            </w:r>
            <w:r>
              <w:rPr>
                <w:rFonts w:eastAsia="Times New Roman" w:cs="Times New Roman"/>
                <w:sz w:val="22"/>
                <w:lang w:val="ru-RU" w:eastAsia="ru-RU" w:bidi="ar-SA"/>
              </w:rPr>
              <w:t>ошедший год и определение приорите</w:t>
            </w:r>
            <w:r w:rsidRPr="00897A40">
              <w:rPr>
                <w:rFonts w:eastAsia="Times New Roman" w:cs="Times New Roman"/>
                <w:sz w:val="22"/>
                <w:lang w:val="ru-RU" w:eastAsia="ru-RU" w:bidi="ar-SA"/>
              </w:rPr>
              <w:t>тов и вект</w:t>
            </w:r>
            <w:r>
              <w:rPr>
                <w:rFonts w:eastAsia="Times New Roman" w:cs="Times New Roman"/>
                <w:sz w:val="22"/>
                <w:lang w:val="ru-RU" w:eastAsia="ru-RU" w:bidi="ar-SA"/>
              </w:rPr>
              <w:t>о</w:t>
            </w:r>
            <w:r w:rsidRPr="00897A40">
              <w:rPr>
                <w:rFonts w:eastAsia="Times New Roman" w:cs="Times New Roman"/>
                <w:sz w:val="22"/>
                <w:lang w:val="ru-RU" w:eastAsia="ru-RU" w:bidi="ar-SA"/>
              </w:rPr>
              <w:t>ров развития</w:t>
            </w:r>
          </w:p>
        </w:tc>
        <w:tc>
          <w:tcPr>
            <w:tcW w:w="1843"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lang w:val="ru-RU" w:eastAsia="ru-RU" w:bidi="ar-SA"/>
              </w:rPr>
            </w:pPr>
            <w:r w:rsidRPr="00897A40">
              <w:rPr>
                <w:rFonts w:eastAsia="Times New Roman" w:cs="Times New Roman"/>
                <w:sz w:val="22"/>
                <w:lang w:val="ru-RU" w:eastAsia="ru-RU" w:bidi="ar-SA"/>
              </w:rPr>
              <w:t>декабрь 2022 г.</w:t>
            </w:r>
          </w:p>
        </w:tc>
        <w:tc>
          <w:tcPr>
            <w:tcW w:w="2359"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Ресурсный центр поддержки добровольчества Красноярского края</w:t>
            </w:r>
          </w:p>
        </w:tc>
        <w:tc>
          <w:tcPr>
            <w:tcW w:w="2460" w:type="dxa"/>
            <w:shd w:val="clear" w:color="auto" w:fill="auto"/>
            <w:vAlign w:val="center"/>
            <w:hideMark/>
          </w:tcPr>
          <w:p w:rsidR="00B33CFB" w:rsidRPr="00897A40" w:rsidRDefault="00B33CFB" w:rsidP="006E79C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lang w:val="ru-RU" w:eastAsia="ru-RU" w:bidi="ar-SA"/>
              </w:rPr>
            </w:pPr>
            <w:r w:rsidRPr="00897A40">
              <w:rPr>
                <w:rFonts w:eastAsia="Times New Roman" w:cs="Times New Roman"/>
                <w:sz w:val="22"/>
                <w:lang w:val="ru-RU" w:eastAsia="ru-RU" w:bidi="ar-SA"/>
              </w:rPr>
              <w:t>Проведен анализ деятельности муниципальных ресурсных центров, определены приоритеты и векторы развития каждого созданного в текущем году муниципального ресурсного центра</w:t>
            </w:r>
          </w:p>
        </w:tc>
      </w:tr>
    </w:tbl>
    <w:p w:rsidR="00B33CFB" w:rsidRPr="00B57AE1" w:rsidRDefault="00B33CFB" w:rsidP="00B33CFB">
      <w:pPr>
        <w:ind w:right="-1"/>
        <w:jc w:val="center"/>
        <w:rPr>
          <w:b/>
          <w:sz w:val="28"/>
          <w:lang w:val="ru-RU"/>
        </w:rPr>
      </w:pPr>
    </w:p>
    <w:p w:rsidR="00B33CFB" w:rsidRPr="00897A40" w:rsidRDefault="00B33CFB" w:rsidP="00B33CFB">
      <w:pPr>
        <w:widowControl w:val="0"/>
        <w:jc w:val="center"/>
        <w:rPr>
          <w:lang w:val="ru-RU"/>
        </w:rPr>
      </w:pPr>
      <w:r w:rsidRPr="00897A40">
        <w:rPr>
          <w:lang w:val="ru-RU"/>
        </w:rPr>
        <w:br w:type="page"/>
      </w:r>
    </w:p>
    <w:p w:rsidR="00B33CFB" w:rsidRPr="00B57AE1" w:rsidRDefault="00B33CFB" w:rsidP="00B33CFB">
      <w:pPr>
        <w:widowControl w:val="0"/>
        <w:jc w:val="center"/>
        <w:rPr>
          <w:b/>
          <w:sz w:val="28"/>
          <w:lang w:val="ru-RU"/>
        </w:rPr>
      </w:pPr>
      <w:r w:rsidRPr="00B57AE1">
        <w:rPr>
          <w:b/>
          <w:sz w:val="28"/>
          <w:lang w:val="ru-RU"/>
        </w:rPr>
        <w:lastRenderedPageBreak/>
        <w:t>Блок второй: «Поддержка региональных социальных проектов, направленных на развитие добровольчества (волонтерства)»</w:t>
      </w:r>
    </w:p>
    <w:p w:rsidR="00B33CFB" w:rsidRPr="00B57AE1" w:rsidRDefault="00B33CFB" w:rsidP="00B33CFB">
      <w:pPr>
        <w:widowControl w:val="0"/>
        <w:jc w:val="center"/>
        <w:rPr>
          <w:b/>
          <w:sz w:val="28"/>
          <w:lang w:val="ru-RU"/>
        </w:rPr>
      </w:pPr>
    </w:p>
    <w:p w:rsidR="00B33CFB" w:rsidRPr="00B57AE1" w:rsidRDefault="00B33CFB" w:rsidP="00B33CFB">
      <w:pPr>
        <w:widowControl w:val="0"/>
        <w:ind w:firstLine="709"/>
        <w:jc w:val="center"/>
        <w:rPr>
          <w:b/>
          <w:sz w:val="28"/>
          <w:lang w:val="ru-RU"/>
        </w:rPr>
      </w:pPr>
      <w:r w:rsidRPr="00B57AE1">
        <w:rPr>
          <w:b/>
          <w:sz w:val="28"/>
          <w:lang w:val="ru-RU"/>
        </w:rPr>
        <w:t>Список победителей открытого конкурсного отбора на уровне субъекта Российской Федерации</w:t>
      </w:r>
    </w:p>
    <w:p w:rsidR="00B33CFB" w:rsidRPr="00B57AE1" w:rsidRDefault="00B33CFB" w:rsidP="00B33CFB">
      <w:pPr>
        <w:widowControl w:val="0"/>
        <w:ind w:firstLine="709"/>
        <w:jc w:val="center"/>
        <w:rPr>
          <w:sz w:val="28"/>
          <w:lang w:val="ru-RU"/>
        </w:rPr>
      </w:pPr>
    </w:p>
    <w:tbl>
      <w:tblPr>
        <w:tblW w:w="1573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93"/>
        <w:gridCol w:w="1984"/>
        <w:gridCol w:w="1986"/>
        <w:gridCol w:w="4961"/>
        <w:gridCol w:w="3403"/>
      </w:tblGrid>
      <w:tr w:rsidR="00B33CFB" w:rsidRPr="008B6F83" w:rsidTr="002B1017">
        <w:trPr>
          <w:trHeight w:val="1216"/>
        </w:trPr>
        <w:tc>
          <w:tcPr>
            <w:tcW w:w="710" w:type="dxa"/>
          </w:tcPr>
          <w:p w:rsidR="00B33CFB" w:rsidRPr="00D86459" w:rsidRDefault="00B33CFB" w:rsidP="006E79C9">
            <w:pPr>
              <w:widowControl w:val="0"/>
              <w:jc w:val="center"/>
              <w:rPr>
                <w:szCs w:val="24"/>
              </w:rPr>
            </w:pPr>
            <w:r w:rsidRPr="00D86459">
              <w:rPr>
                <w:szCs w:val="24"/>
              </w:rPr>
              <w:t>№ п/п</w:t>
            </w:r>
          </w:p>
        </w:tc>
        <w:tc>
          <w:tcPr>
            <w:tcW w:w="2693" w:type="dxa"/>
          </w:tcPr>
          <w:p w:rsidR="00B33CFB" w:rsidRPr="00D86459" w:rsidRDefault="00B33CFB" w:rsidP="006E79C9">
            <w:pPr>
              <w:widowControl w:val="0"/>
              <w:jc w:val="center"/>
              <w:rPr>
                <w:szCs w:val="24"/>
              </w:rPr>
            </w:pPr>
            <w:r w:rsidRPr="00D86459">
              <w:rPr>
                <w:szCs w:val="24"/>
                <w:lang w:val="ru-RU"/>
              </w:rPr>
              <w:t xml:space="preserve">Направление </w:t>
            </w:r>
            <w:r w:rsidRPr="00D86459">
              <w:rPr>
                <w:szCs w:val="24"/>
              </w:rPr>
              <w:t>поддержки</w:t>
            </w:r>
          </w:p>
        </w:tc>
        <w:tc>
          <w:tcPr>
            <w:tcW w:w="1984" w:type="dxa"/>
          </w:tcPr>
          <w:p w:rsidR="00B33CFB" w:rsidRPr="00D86459" w:rsidRDefault="00B33CFB" w:rsidP="006E79C9">
            <w:pPr>
              <w:widowControl w:val="0"/>
              <w:jc w:val="center"/>
              <w:rPr>
                <w:szCs w:val="24"/>
              </w:rPr>
            </w:pPr>
            <w:r w:rsidRPr="00D86459">
              <w:rPr>
                <w:szCs w:val="24"/>
                <w:lang w:val="ru-RU"/>
              </w:rPr>
              <w:t>Название организации</w:t>
            </w:r>
          </w:p>
        </w:tc>
        <w:tc>
          <w:tcPr>
            <w:tcW w:w="1986" w:type="dxa"/>
          </w:tcPr>
          <w:p w:rsidR="00B33CFB" w:rsidRPr="00D86459" w:rsidRDefault="00B33CFB" w:rsidP="006E79C9">
            <w:pPr>
              <w:widowControl w:val="0"/>
              <w:jc w:val="center"/>
              <w:rPr>
                <w:szCs w:val="24"/>
              </w:rPr>
            </w:pPr>
            <w:r w:rsidRPr="00D86459">
              <w:rPr>
                <w:szCs w:val="24"/>
                <w:lang w:val="ru-RU"/>
              </w:rPr>
              <w:t>Название проекта</w:t>
            </w:r>
          </w:p>
        </w:tc>
        <w:tc>
          <w:tcPr>
            <w:tcW w:w="4961" w:type="dxa"/>
          </w:tcPr>
          <w:p w:rsidR="00B33CFB" w:rsidRPr="00D86459" w:rsidRDefault="00B33CFB" w:rsidP="006E79C9">
            <w:pPr>
              <w:widowControl w:val="0"/>
              <w:jc w:val="center"/>
              <w:rPr>
                <w:szCs w:val="24"/>
              </w:rPr>
            </w:pPr>
            <w:r w:rsidRPr="00D86459">
              <w:rPr>
                <w:szCs w:val="24"/>
                <w:lang w:val="ru-RU"/>
              </w:rPr>
              <w:t>Краткое описание проекта</w:t>
            </w:r>
          </w:p>
        </w:tc>
        <w:tc>
          <w:tcPr>
            <w:tcW w:w="3403" w:type="dxa"/>
          </w:tcPr>
          <w:p w:rsidR="00B33CFB" w:rsidRPr="00D86459" w:rsidRDefault="00B33CFB" w:rsidP="006E79C9">
            <w:pPr>
              <w:jc w:val="center"/>
              <w:rPr>
                <w:szCs w:val="24"/>
                <w:lang w:val="ru-RU"/>
              </w:rPr>
            </w:pPr>
            <w:r w:rsidRPr="00D86459">
              <w:rPr>
                <w:szCs w:val="24"/>
                <w:lang w:val="ru-RU"/>
              </w:rPr>
              <w:t xml:space="preserve">Запрашиваемый объем денежных средств, рублей </w:t>
            </w:r>
            <w:r w:rsidRPr="00D86459">
              <w:rPr>
                <w:i/>
                <w:szCs w:val="24"/>
                <w:lang w:val="ru-RU"/>
              </w:rPr>
              <w:t>(указывается значение до двух знаков после запятой)</w:t>
            </w:r>
          </w:p>
        </w:tc>
      </w:tr>
      <w:tr w:rsidR="00B33CFB" w:rsidRPr="00D86459" w:rsidTr="002B1017">
        <w:trPr>
          <w:trHeight w:val="564"/>
        </w:trPr>
        <w:tc>
          <w:tcPr>
            <w:tcW w:w="710" w:type="dxa"/>
          </w:tcPr>
          <w:p w:rsidR="00B33CFB" w:rsidRPr="00D86459" w:rsidRDefault="00B33CFB" w:rsidP="00B33CFB">
            <w:pPr>
              <w:pStyle w:val="a4"/>
              <w:numPr>
                <w:ilvl w:val="0"/>
                <w:numId w:val="2"/>
              </w:numPr>
              <w:ind w:left="0" w:firstLine="0"/>
              <w:rPr>
                <w:rFonts w:ascii="Times New Roman" w:hAnsi="Times New Roman"/>
                <w:sz w:val="24"/>
                <w:szCs w:val="24"/>
                <w:lang w:val="ru-RU"/>
              </w:rPr>
            </w:pPr>
          </w:p>
        </w:tc>
        <w:tc>
          <w:tcPr>
            <w:tcW w:w="2693" w:type="dxa"/>
          </w:tcPr>
          <w:p w:rsidR="00B33CFB" w:rsidRPr="00D86459" w:rsidRDefault="00B33CFB" w:rsidP="00EF7610">
            <w:pPr>
              <w:widowControl w:val="0"/>
              <w:rPr>
                <w:rFonts w:cs="Times New Roman"/>
                <w:szCs w:val="24"/>
              </w:rPr>
            </w:pPr>
            <w:r w:rsidRPr="00D86459">
              <w:rPr>
                <w:rFonts w:cs="Times New Roman"/>
                <w:szCs w:val="24"/>
                <w:lang w:val="ru-RU"/>
              </w:rPr>
              <w:t xml:space="preserve">Школьное добровольчество </w:t>
            </w:r>
            <w:r w:rsidRPr="00D86459">
              <w:rPr>
                <w:rFonts w:cs="Times New Roman"/>
                <w:szCs w:val="24"/>
              </w:rPr>
              <w:t xml:space="preserve"> (волонтерство)</w:t>
            </w:r>
          </w:p>
        </w:tc>
        <w:tc>
          <w:tcPr>
            <w:tcW w:w="1984" w:type="dxa"/>
          </w:tcPr>
          <w:p w:rsidR="00B33CFB" w:rsidRPr="00D86459" w:rsidRDefault="00B33CFB" w:rsidP="00EF7610">
            <w:pPr>
              <w:rPr>
                <w:szCs w:val="24"/>
                <w:lang w:val="ru-RU"/>
              </w:rPr>
            </w:pPr>
            <w:r w:rsidRPr="00D86459">
              <w:rPr>
                <w:szCs w:val="24"/>
                <w:lang w:val="ru-RU"/>
              </w:rPr>
              <w:t>Красноярская региональная молодежная общественная организация «Ассоциация волонтерских центров Красноярского края «Красволонтер»</w:t>
            </w:r>
          </w:p>
        </w:tc>
        <w:tc>
          <w:tcPr>
            <w:tcW w:w="1986" w:type="dxa"/>
          </w:tcPr>
          <w:p w:rsidR="00B33CFB" w:rsidRPr="00D86459" w:rsidRDefault="00B33CFB" w:rsidP="00EF7610">
            <w:pPr>
              <w:rPr>
                <w:szCs w:val="24"/>
                <w:lang w:val="ru-RU"/>
              </w:rPr>
            </w:pPr>
            <w:r w:rsidRPr="00D86459">
              <w:rPr>
                <w:szCs w:val="24"/>
                <w:lang w:val="ru-RU"/>
              </w:rPr>
              <w:t>Академия событийного волонтерства Красноярского края</w:t>
            </w:r>
          </w:p>
        </w:tc>
        <w:tc>
          <w:tcPr>
            <w:tcW w:w="4961" w:type="dxa"/>
          </w:tcPr>
          <w:p w:rsidR="00B33CFB" w:rsidRPr="00D86459" w:rsidRDefault="00B33CFB" w:rsidP="00EF7610">
            <w:pPr>
              <w:pStyle w:val="a7"/>
              <w:spacing w:line="240" w:lineRule="auto"/>
              <w:ind w:left="0" w:right="170" w:firstLine="0"/>
              <w:rPr>
                <w:szCs w:val="24"/>
                <w:lang w:val="ru-RU"/>
              </w:rPr>
            </w:pPr>
            <w:r w:rsidRPr="00D86459">
              <w:rPr>
                <w:szCs w:val="24"/>
                <w:lang w:val="ru-RU"/>
              </w:rPr>
              <w:t>Проект направлен на системное привлечение, подготовку, обучение и мотивирова</w:t>
            </w:r>
            <w:r w:rsidR="005A5FE1">
              <w:rPr>
                <w:szCs w:val="24"/>
                <w:lang w:val="ru-RU"/>
              </w:rPr>
              <w:t xml:space="preserve">ние событийных волонтеров от 14 </w:t>
            </w:r>
            <w:r w:rsidRPr="00D86459">
              <w:rPr>
                <w:szCs w:val="24"/>
                <w:lang w:val="ru-RU"/>
              </w:rPr>
              <w:t>лет на территории</w:t>
            </w:r>
            <w:r w:rsidR="005A5FE1">
              <w:rPr>
                <w:szCs w:val="24"/>
                <w:lang w:val="ru-RU"/>
              </w:rPr>
              <w:t xml:space="preserve"> Красноярского края</w:t>
            </w:r>
            <w:r w:rsidRPr="00D86459">
              <w:rPr>
                <w:szCs w:val="24"/>
                <w:lang w:val="ru-RU"/>
              </w:rPr>
              <w:t>, не менее чем 10 муниципальных образований Красноярского края.</w:t>
            </w:r>
          </w:p>
          <w:p w:rsidR="00B33CFB" w:rsidRPr="00D86459" w:rsidRDefault="00B33CFB" w:rsidP="00EF7610">
            <w:pPr>
              <w:jc w:val="both"/>
              <w:rPr>
                <w:szCs w:val="24"/>
                <w:lang w:val="ru-RU"/>
              </w:rPr>
            </w:pPr>
            <w:r w:rsidRPr="00D86459">
              <w:rPr>
                <w:szCs w:val="24"/>
                <w:lang w:val="ru-RU"/>
              </w:rPr>
              <w:t>Повышение уровня и качества организации сервисного сопровождения событий на территории Красноярского края, развитие и популяризация идей и ценностей событийного волонтерства среди молодежи на территории Красноярского края</w:t>
            </w:r>
            <w:r w:rsidR="005A5FE1">
              <w:rPr>
                <w:szCs w:val="24"/>
                <w:lang w:val="ru-RU"/>
              </w:rPr>
              <w:t>.</w:t>
            </w:r>
          </w:p>
        </w:tc>
        <w:tc>
          <w:tcPr>
            <w:tcW w:w="3403" w:type="dxa"/>
          </w:tcPr>
          <w:p w:rsidR="00B33CFB" w:rsidRPr="00D86459" w:rsidRDefault="00B33CFB" w:rsidP="006E79C9">
            <w:pPr>
              <w:jc w:val="center"/>
              <w:rPr>
                <w:szCs w:val="24"/>
                <w:lang w:val="ru-RU"/>
              </w:rPr>
            </w:pPr>
            <w:r w:rsidRPr="00D86459">
              <w:rPr>
                <w:szCs w:val="24"/>
                <w:lang w:val="ru-RU"/>
              </w:rPr>
              <w:t>1 211 115,68 руб.</w:t>
            </w:r>
          </w:p>
        </w:tc>
      </w:tr>
      <w:tr w:rsidR="00B33CFB" w:rsidRPr="00D86459" w:rsidTr="002B1017">
        <w:tc>
          <w:tcPr>
            <w:tcW w:w="710" w:type="dxa"/>
          </w:tcPr>
          <w:p w:rsidR="00B33CFB" w:rsidRPr="00D86459" w:rsidRDefault="00B33CFB" w:rsidP="00B33CFB">
            <w:pPr>
              <w:pStyle w:val="a4"/>
              <w:numPr>
                <w:ilvl w:val="0"/>
                <w:numId w:val="2"/>
              </w:numPr>
              <w:ind w:left="0" w:firstLine="0"/>
              <w:rPr>
                <w:rFonts w:ascii="Times New Roman" w:hAnsi="Times New Roman"/>
                <w:sz w:val="24"/>
                <w:szCs w:val="24"/>
                <w:lang w:val="ru-RU"/>
              </w:rPr>
            </w:pPr>
          </w:p>
        </w:tc>
        <w:tc>
          <w:tcPr>
            <w:tcW w:w="2693" w:type="dxa"/>
          </w:tcPr>
          <w:p w:rsidR="00B33CFB" w:rsidRPr="00D86459" w:rsidRDefault="00B33CFB" w:rsidP="00EF7610">
            <w:pPr>
              <w:widowControl w:val="0"/>
              <w:rPr>
                <w:rFonts w:cs="Times New Roman"/>
                <w:szCs w:val="24"/>
              </w:rPr>
            </w:pPr>
            <w:r w:rsidRPr="00D86459">
              <w:rPr>
                <w:rFonts w:cs="Times New Roman"/>
                <w:szCs w:val="24"/>
                <w:lang w:val="ru-RU"/>
              </w:rPr>
              <w:t>Студенческое</w:t>
            </w:r>
            <w:r w:rsidRPr="00D86459">
              <w:rPr>
                <w:rFonts w:cs="Times New Roman"/>
                <w:szCs w:val="24"/>
              </w:rPr>
              <w:t xml:space="preserve"> </w:t>
            </w:r>
            <w:r w:rsidRPr="00D86459">
              <w:rPr>
                <w:rFonts w:cs="Times New Roman"/>
                <w:szCs w:val="24"/>
                <w:lang w:val="ru-RU"/>
              </w:rPr>
              <w:t>добровольчество</w:t>
            </w:r>
            <w:r w:rsidRPr="00D86459">
              <w:rPr>
                <w:rFonts w:cs="Times New Roman"/>
                <w:szCs w:val="24"/>
              </w:rPr>
              <w:t xml:space="preserve"> (волонтерство)</w:t>
            </w:r>
          </w:p>
        </w:tc>
        <w:tc>
          <w:tcPr>
            <w:tcW w:w="1984" w:type="dxa"/>
          </w:tcPr>
          <w:p w:rsidR="00B33CFB" w:rsidRPr="00D86459" w:rsidRDefault="00B33CFB" w:rsidP="00EF7610">
            <w:pPr>
              <w:widowControl w:val="0"/>
              <w:rPr>
                <w:szCs w:val="24"/>
                <w:lang w:val="ru-RU"/>
              </w:rPr>
            </w:pPr>
            <w:r w:rsidRPr="00D86459">
              <w:rPr>
                <w:szCs w:val="24"/>
                <w:lang w:val="ru-RU"/>
              </w:rPr>
              <w:t>Красноярское региональное отделение Всероссийского общественного движения «Волонтеры Победы»</w:t>
            </w:r>
          </w:p>
        </w:tc>
        <w:tc>
          <w:tcPr>
            <w:tcW w:w="1986" w:type="dxa"/>
          </w:tcPr>
          <w:p w:rsidR="00B33CFB" w:rsidRPr="00D86459" w:rsidRDefault="00B33CFB" w:rsidP="00EF7610">
            <w:pPr>
              <w:widowControl w:val="0"/>
              <w:rPr>
                <w:szCs w:val="24"/>
                <w:lang w:val="ru-RU"/>
              </w:rPr>
            </w:pPr>
            <w:r w:rsidRPr="00D86459">
              <w:rPr>
                <w:szCs w:val="24"/>
                <w:lang w:val="ru-RU"/>
              </w:rPr>
              <w:t>Социально-патриотическая акция «10 дней»</w:t>
            </w:r>
          </w:p>
        </w:tc>
        <w:tc>
          <w:tcPr>
            <w:tcW w:w="4961" w:type="dxa"/>
          </w:tcPr>
          <w:p w:rsidR="00B33CFB" w:rsidRPr="00D86459" w:rsidRDefault="00B33CFB" w:rsidP="00EF7610">
            <w:pPr>
              <w:widowControl w:val="0"/>
              <w:jc w:val="both"/>
              <w:rPr>
                <w:szCs w:val="24"/>
                <w:lang w:val="ru-RU"/>
              </w:rPr>
            </w:pPr>
            <w:r w:rsidRPr="00D86459">
              <w:rPr>
                <w:szCs w:val="24"/>
                <w:lang w:val="ru-RU"/>
              </w:rPr>
              <w:t>«10 дней» - молодежная добровольческая (волонтерская) акция (далее – Акция), которая включает в себя комплекс мероприятий, направленных на развитие добровольчества в молодежной среде, профориентацию, создание условий для реализации потенциала молодежи в социально-экономической сфере, патриотическое воспитание, просветительскую деятельность населения и формирование ценностей здорового образа жизни</w:t>
            </w:r>
            <w:r w:rsidR="009D761F">
              <w:rPr>
                <w:szCs w:val="24"/>
                <w:lang w:val="ru-RU"/>
              </w:rPr>
              <w:t>.</w:t>
            </w:r>
          </w:p>
          <w:p w:rsidR="00B33CFB" w:rsidRPr="00D86459" w:rsidRDefault="00B33CFB" w:rsidP="009D761F">
            <w:pPr>
              <w:widowControl w:val="0"/>
              <w:jc w:val="both"/>
              <w:rPr>
                <w:szCs w:val="24"/>
                <w:lang w:val="ru-RU"/>
              </w:rPr>
            </w:pPr>
            <w:r w:rsidRPr="00D86459">
              <w:rPr>
                <w:szCs w:val="24"/>
                <w:lang w:val="ru-RU"/>
              </w:rPr>
              <w:t xml:space="preserve">В акции участвуют студенты (более 150 человек), проводят профориентационную и </w:t>
            </w:r>
            <w:r w:rsidRPr="00D86459">
              <w:rPr>
                <w:szCs w:val="24"/>
                <w:lang w:val="ru-RU"/>
              </w:rPr>
              <w:lastRenderedPageBreak/>
              <w:t>воспитательную работу среди молодых людей в общеобразовательных и средних специальных учреждениях, населения Красноярского края. Акция продолжается 10 дней и охватывает до 15 район</w:t>
            </w:r>
            <w:r w:rsidR="009D761F">
              <w:rPr>
                <w:szCs w:val="24"/>
                <w:lang w:val="ru-RU"/>
              </w:rPr>
              <w:t>ов Красноярского края ежегодно.</w:t>
            </w:r>
          </w:p>
        </w:tc>
        <w:tc>
          <w:tcPr>
            <w:tcW w:w="3403" w:type="dxa"/>
          </w:tcPr>
          <w:p w:rsidR="00B33CFB" w:rsidRPr="00D86459" w:rsidRDefault="00B33CFB" w:rsidP="006E79C9">
            <w:pPr>
              <w:jc w:val="center"/>
              <w:rPr>
                <w:szCs w:val="24"/>
                <w:lang w:val="ru-RU"/>
              </w:rPr>
            </w:pPr>
            <w:r w:rsidRPr="00D86459">
              <w:rPr>
                <w:szCs w:val="24"/>
                <w:lang w:val="ru-RU"/>
              </w:rPr>
              <w:lastRenderedPageBreak/>
              <w:t>1 998 780,00</w:t>
            </w:r>
            <w:r w:rsidR="006E79C9">
              <w:t xml:space="preserve"> </w:t>
            </w:r>
            <w:r w:rsidR="006E79C9" w:rsidRPr="006E79C9">
              <w:rPr>
                <w:szCs w:val="24"/>
                <w:lang w:val="ru-RU"/>
              </w:rPr>
              <w:t>руб.</w:t>
            </w:r>
          </w:p>
        </w:tc>
      </w:tr>
      <w:tr w:rsidR="00B33CFB" w:rsidRPr="00D86459" w:rsidTr="002B1017">
        <w:tc>
          <w:tcPr>
            <w:tcW w:w="710" w:type="dxa"/>
          </w:tcPr>
          <w:p w:rsidR="00B33CFB" w:rsidRPr="00D86459" w:rsidRDefault="00B33CFB" w:rsidP="00B33CFB">
            <w:pPr>
              <w:pStyle w:val="a4"/>
              <w:widowControl w:val="0"/>
              <w:numPr>
                <w:ilvl w:val="0"/>
                <w:numId w:val="2"/>
              </w:numPr>
              <w:ind w:left="0" w:firstLine="0"/>
              <w:jc w:val="center"/>
              <w:rPr>
                <w:rFonts w:ascii="Times New Roman" w:hAnsi="Times New Roman"/>
                <w:sz w:val="24"/>
                <w:szCs w:val="24"/>
                <w:lang w:val="ru-RU"/>
              </w:rPr>
            </w:pPr>
          </w:p>
        </w:tc>
        <w:tc>
          <w:tcPr>
            <w:tcW w:w="2693" w:type="dxa"/>
          </w:tcPr>
          <w:p w:rsidR="00B33CFB" w:rsidRPr="00D86459" w:rsidRDefault="00B33CFB" w:rsidP="00EF7610">
            <w:pPr>
              <w:widowControl w:val="0"/>
              <w:rPr>
                <w:rFonts w:cs="Times New Roman"/>
                <w:szCs w:val="24"/>
              </w:rPr>
            </w:pPr>
            <w:r w:rsidRPr="00D86459">
              <w:rPr>
                <w:rFonts w:cs="Times New Roman"/>
                <w:szCs w:val="24"/>
                <w:lang w:val="ru-RU"/>
              </w:rPr>
              <w:t>Добровольчество</w:t>
            </w:r>
            <w:r w:rsidRPr="00D86459">
              <w:rPr>
                <w:rFonts w:cs="Times New Roman"/>
                <w:szCs w:val="24"/>
              </w:rPr>
              <w:t xml:space="preserve"> (волонтерство) </w:t>
            </w:r>
            <w:r w:rsidRPr="00D86459">
              <w:rPr>
                <w:rFonts w:cs="Times New Roman"/>
                <w:szCs w:val="24"/>
                <w:lang w:val="ru-RU"/>
              </w:rPr>
              <w:t>трудоспособного населения</w:t>
            </w:r>
          </w:p>
        </w:tc>
        <w:tc>
          <w:tcPr>
            <w:tcW w:w="1984" w:type="dxa"/>
          </w:tcPr>
          <w:p w:rsidR="00B33CFB" w:rsidRPr="00D86459" w:rsidRDefault="00B33CFB" w:rsidP="00EF7610">
            <w:pPr>
              <w:widowControl w:val="0"/>
              <w:rPr>
                <w:szCs w:val="24"/>
                <w:lang w:val="ru-RU"/>
              </w:rPr>
            </w:pPr>
            <w:r w:rsidRPr="00D86459">
              <w:rPr>
                <w:szCs w:val="24"/>
                <w:lang w:val="ru-RU"/>
              </w:rPr>
              <w:t>КРОО «Поиск Пропавших Детей-Красноярск»</w:t>
            </w:r>
          </w:p>
          <w:p w:rsidR="00B33CFB" w:rsidRPr="00D86459" w:rsidRDefault="00B33CFB" w:rsidP="00EF7610">
            <w:pPr>
              <w:rPr>
                <w:szCs w:val="24"/>
                <w:lang w:val="ru-RU"/>
              </w:rPr>
            </w:pPr>
          </w:p>
        </w:tc>
        <w:tc>
          <w:tcPr>
            <w:tcW w:w="1986" w:type="dxa"/>
          </w:tcPr>
          <w:p w:rsidR="00B33CFB" w:rsidRPr="00D86459" w:rsidRDefault="00B33CFB" w:rsidP="00EF7610">
            <w:pPr>
              <w:rPr>
                <w:iCs/>
                <w:szCs w:val="24"/>
                <w:lang w:val="ru-RU"/>
              </w:rPr>
            </w:pPr>
            <w:r w:rsidRPr="00D86459">
              <w:rPr>
                <w:iCs/>
                <w:szCs w:val="24"/>
                <w:lang w:val="ru-RU"/>
              </w:rPr>
              <w:t>Школа волонтеров-поисковиков</w:t>
            </w:r>
          </w:p>
        </w:tc>
        <w:tc>
          <w:tcPr>
            <w:tcW w:w="4961" w:type="dxa"/>
          </w:tcPr>
          <w:p w:rsidR="00B33CFB" w:rsidRPr="00D86459" w:rsidRDefault="00B33CFB" w:rsidP="00EF7610">
            <w:pPr>
              <w:widowControl w:val="0"/>
              <w:jc w:val="both"/>
              <w:rPr>
                <w:szCs w:val="24"/>
                <w:lang w:val="ru-RU"/>
              </w:rPr>
            </w:pPr>
            <w:r w:rsidRPr="00D86459">
              <w:rPr>
                <w:szCs w:val="24"/>
                <w:lang w:val="ru-RU"/>
              </w:rPr>
              <w:t>Проект направлен на повышение знани</w:t>
            </w:r>
            <w:r w:rsidR="00EF7610">
              <w:rPr>
                <w:szCs w:val="24"/>
                <w:lang w:val="ru-RU"/>
              </w:rPr>
              <w:t>й и навыков волонтеров новичков</w:t>
            </w:r>
            <w:r w:rsidRPr="00D86459">
              <w:rPr>
                <w:szCs w:val="24"/>
                <w:lang w:val="ru-RU"/>
              </w:rPr>
              <w:t xml:space="preserve"> поисковых отрядов и создание новых ПСО в регионах Красноярского края.</w:t>
            </w:r>
          </w:p>
          <w:p w:rsidR="00B33CFB" w:rsidRPr="00D86459" w:rsidRDefault="00B33CFB" w:rsidP="00EF7610">
            <w:pPr>
              <w:widowControl w:val="0"/>
              <w:jc w:val="both"/>
              <w:rPr>
                <w:szCs w:val="24"/>
                <w:lang w:val="ru-RU"/>
              </w:rPr>
            </w:pPr>
            <w:r w:rsidRPr="00D86459">
              <w:rPr>
                <w:szCs w:val="24"/>
                <w:lang w:val="ru-RU"/>
              </w:rPr>
              <w:t>Будет</w:t>
            </w:r>
            <w:r w:rsidR="00EF7610">
              <w:rPr>
                <w:szCs w:val="24"/>
                <w:lang w:val="ru-RU"/>
              </w:rPr>
              <w:t xml:space="preserve"> создана специальная программа «Школы волонтеров»</w:t>
            </w:r>
            <w:r w:rsidRPr="00D86459">
              <w:rPr>
                <w:szCs w:val="24"/>
                <w:lang w:val="ru-RU"/>
              </w:rPr>
              <w:t xml:space="preserve"> </w:t>
            </w:r>
            <w:r w:rsidR="009D761F" w:rsidRPr="00D86459">
              <w:rPr>
                <w:szCs w:val="24"/>
                <w:lang w:val="ru-RU"/>
              </w:rPr>
              <w:t>для проведения</w:t>
            </w:r>
            <w:r w:rsidRPr="00D86459">
              <w:rPr>
                <w:szCs w:val="24"/>
                <w:lang w:val="ru-RU"/>
              </w:rPr>
              <w:t xml:space="preserve"> курсов лекций опытн</w:t>
            </w:r>
            <w:r w:rsidR="00EF7610">
              <w:rPr>
                <w:szCs w:val="24"/>
                <w:lang w:val="ru-RU"/>
              </w:rPr>
              <w:t xml:space="preserve">ыми Инструкторами Национального </w:t>
            </w:r>
            <w:r w:rsidR="009D761F" w:rsidRPr="00D86459">
              <w:rPr>
                <w:szCs w:val="24"/>
                <w:lang w:val="ru-RU"/>
              </w:rPr>
              <w:t>Центра г.</w:t>
            </w:r>
            <w:r w:rsidRPr="00D86459">
              <w:rPr>
                <w:szCs w:val="24"/>
                <w:lang w:val="ru-RU"/>
              </w:rPr>
              <w:t xml:space="preserve"> Москвы и их подразделений РФ</w:t>
            </w:r>
          </w:p>
        </w:tc>
        <w:tc>
          <w:tcPr>
            <w:tcW w:w="3403" w:type="dxa"/>
          </w:tcPr>
          <w:p w:rsidR="00B33CFB" w:rsidRPr="00D86459" w:rsidRDefault="00B33CFB" w:rsidP="006E79C9">
            <w:pPr>
              <w:jc w:val="center"/>
              <w:rPr>
                <w:szCs w:val="24"/>
                <w:lang w:val="ru-RU"/>
              </w:rPr>
            </w:pPr>
            <w:r w:rsidRPr="00D86459">
              <w:rPr>
                <w:iCs/>
                <w:szCs w:val="24"/>
                <w:lang w:val="ru-RU"/>
              </w:rPr>
              <w:t>1 543 300,00</w:t>
            </w:r>
            <w:r w:rsidR="006E79C9">
              <w:t xml:space="preserve"> </w:t>
            </w:r>
            <w:r w:rsidR="006E79C9" w:rsidRPr="006E79C9">
              <w:rPr>
                <w:iCs/>
                <w:szCs w:val="24"/>
                <w:lang w:val="ru-RU"/>
              </w:rPr>
              <w:t>руб.</w:t>
            </w:r>
          </w:p>
        </w:tc>
      </w:tr>
    </w:tbl>
    <w:p w:rsidR="00B33CFB" w:rsidRDefault="00B33CFB" w:rsidP="00B33CFB">
      <w:pPr>
        <w:rPr>
          <w:lang w:val="ru-RU"/>
        </w:rPr>
      </w:pPr>
    </w:p>
    <w:p w:rsidR="00B33CFB" w:rsidRPr="006E5149" w:rsidRDefault="00B33CFB" w:rsidP="00B33CFB">
      <w:pPr>
        <w:rPr>
          <w:highlight w:val="yellow"/>
          <w:lang w:val="ru-RU"/>
        </w:rPr>
      </w:pPr>
    </w:p>
    <w:p w:rsidR="007B22B0" w:rsidRDefault="007B22B0"/>
    <w:sectPr w:rsidR="007B22B0" w:rsidSect="006E79C9">
      <w:headerReference w:type="default" r:id="rId14"/>
      <w:footerReference w:type="default" r:id="rId15"/>
      <w:headerReference w:type="first" r:id="rId16"/>
      <w:pgSz w:w="16838" w:h="11906" w:orient="landscape"/>
      <w:pgMar w:top="1134" w:right="1134" w:bottom="709" w:left="567" w:header="709" w:footer="134"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5D" w:rsidRDefault="00870A5D">
      <w:r>
        <w:separator/>
      </w:r>
    </w:p>
  </w:endnote>
  <w:endnote w:type="continuationSeparator" w:id="0">
    <w:p w:rsidR="00870A5D" w:rsidRDefault="0087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BD" w:rsidRDefault="009801BD">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5D" w:rsidRDefault="00870A5D">
      <w:r>
        <w:separator/>
      </w:r>
    </w:p>
  </w:footnote>
  <w:footnote w:type="continuationSeparator" w:id="0">
    <w:p w:rsidR="00870A5D" w:rsidRDefault="00870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BD" w:rsidRDefault="009801BD">
    <w:pPr>
      <w:framePr w:wrap="around" w:vAnchor="text" w:hAnchor="margin" w:xAlign="center" w:y="1"/>
    </w:pPr>
    <w:r>
      <w:fldChar w:fldCharType="begin"/>
    </w:r>
    <w:r>
      <w:instrText>PAGE \* Arabic</w:instrText>
    </w:r>
    <w:r>
      <w:fldChar w:fldCharType="separate"/>
    </w:r>
    <w:r w:rsidR="008B6F83">
      <w:rPr>
        <w:noProof/>
      </w:rPr>
      <w:t>4</w:t>
    </w:r>
    <w:r>
      <w:fldChar w:fldCharType="end"/>
    </w:r>
  </w:p>
  <w:p w:rsidR="009801BD" w:rsidRDefault="009801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14598"/>
      <w:docPartObj>
        <w:docPartGallery w:val="Page Numbers (Top of Page)"/>
        <w:docPartUnique/>
      </w:docPartObj>
    </w:sdtPr>
    <w:sdtEndPr/>
    <w:sdtContent>
      <w:p w:rsidR="009801BD" w:rsidRDefault="00870A5D">
        <w:pPr>
          <w:pStyle w:val="a9"/>
          <w:jc w:val="center"/>
        </w:pPr>
      </w:p>
    </w:sdtContent>
  </w:sdt>
  <w:p w:rsidR="009801BD" w:rsidRDefault="009801B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BD" w:rsidRDefault="009801BD">
    <w:pPr>
      <w:framePr w:wrap="around" w:vAnchor="text" w:hAnchor="margin" w:xAlign="center" w:y="1"/>
    </w:pPr>
    <w:r>
      <w:fldChar w:fldCharType="begin"/>
    </w:r>
    <w:r>
      <w:instrText>PAGE \* Arabic</w:instrText>
    </w:r>
    <w:r>
      <w:fldChar w:fldCharType="separate"/>
    </w:r>
    <w:r w:rsidR="008B6F83">
      <w:rPr>
        <w:noProof/>
      </w:rPr>
      <w:t>27</w:t>
    </w:r>
    <w:r>
      <w:fldChar w:fldCharType="end"/>
    </w:r>
  </w:p>
  <w:p w:rsidR="009801BD" w:rsidRDefault="009801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BD" w:rsidRDefault="009801BD">
    <w:pPr>
      <w:framePr w:wrap="around" w:vAnchor="text" w:hAnchor="margin" w:xAlign="center" w:y="1"/>
    </w:pPr>
    <w:r>
      <w:fldChar w:fldCharType="begin"/>
    </w:r>
    <w:r>
      <w:instrText>PAGE \* Arabic</w:instrText>
    </w:r>
    <w:r>
      <w:fldChar w:fldCharType="separate"/>
    </w:r>
    <w:r w:rsidR="008B6F83">
      <w:rPr>
        <w:noProof/>
      </w:rPr>
      <w:t>16</w:t>
    </w:r>
    <w:r>
      <w:fldChar w:fldCharType="end"/>
    </w:r>
  </w:p>
  <w:p w:rsidR="009801BD" w:rsidRDefault="009801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723"/>
    <w:multiLevelType w:val="hybridMultilevel"/>
    <w:tmpl w:val="2368AF2C"/>
    <w:lvl w:ilvl="0" w:tplc="99A82BBE">
      <w:start w:val="1"/>
      <w:numFmt w:val="decimal"/>
      <w:lvlText w:val="%1."/>
      <w:lvlJc w:val="left"/>
      <w:pPr>
        <w:ind w:left="709" w:hanging="360"/>
      </w:pPr>
    </w:lvl>
    <w:lvl w:ilvl="1" w:tplc="A5F08E78">
      <w:start w:val="1"/>
      <w:numFmt w:val="lowerLetter"/>
      <w:lvlText w:val="%2."/>
      <w:lvlJc w:val="left"/>
      <w:pPr>
        <w:ind w:left="1429" w:hanging="360"/>
      </w:pPr>
    </w:lvl>
    <w:lvl w:ilvl="2" w:tplc="29A86266">
      <w:start w:val="1"/>
      <w:numFmt w:val="lowerRoman"/>
      <w:lvlText w:val="%3."/>
      <w:lvlJc w:val="left"/>
      <w:pPr>
        <w:ind w:left="2149" w:hanging="180"/>
      </w:pPr>
    </w:lvl>
    <w:lvl w:ilvl="3" w:tplc="5D90BBE6">
      <w:start w:val="1"/>
      <w:numFmt w:val="decimal"/>
      <w:lvlText w:val="%4."/>
      <w:lvlJc w:val="left"/>
      <w:pPr>
        <w:ind w:left="2869" w:hanging="360"/>
      </w:pPr>
    </w:lvl>
    <w:lvl w:ilvl="4" w:tplc="D71E2B4A">
      <w:start w:val="1"/>
      <w:numFmt w:val="lowerLetter"/>
      <w:lvlText w:val="%5."/>
      <w:lvlJc w:val="left"/>
      <w:pPr>
        <w:ind w:left="3589" w:hanging="360"/>
      </w:pPr>
    </w:lvl>
    <w:lvl w:ilvl="5" w:tplc="170C6822">
      <w:start w:val="1"/>
      <w:numFmt w:val="lowerRoman"/>
      <w:lvlText w:val="%6."/>
      <w:lvlJc w:val="left"/>
      <w:pPr>
        <w:ind w:left="4309" w:hanging="180"/>
      </w:pPr>
    </w:lvl>
    <w:lvl w:ilvl="6" w:tplc="5E4C18DC">
      <w:start w:val="1"/>
      <w:numFmt w:val="decimal"/>
      <w:lvlText w:val="%7."/>
      <w:lvlJc w:val="left"/>
      <w:pPr>
        <w:ind w:left="5029" w:hanging="360"/>
      </w:pPr>
    </w:lvl>
    <w:lvl w:ilvl="7" w:tplc="01380DF6">
      <w:start w:val="1"/>
      <w:numFmt w:val="lowerLetter"/>
      <w:lvlText w:val="%8."/>
      <w:lvlJc w:val="left"/>
      <w:pPr>
        <w:ind w:left="5749" w:hanging="360"/>
      </w:pPr>
    </w:lvl>
    <w:lvl w:ilvl="8" w:tplc="FF9A6194">
      <w:start w:val="1"/>
      <w:numFmt w:val="lowerRoman"/>
      <w:lvlText w:val="%9."/>
      <w:lvlJc w:val="left"/>
      <w:pPr>
        <w:ind w:left="6469" w:hanging="180"/>
      </w:pPr>
    </w:lvl>
  </w:abstractNum>
  <w:abstractNum w:abstractNumId="1" w15:restartNumberingAfterBreak="0">
    <w:nsid w:val="0B091AF8"/>
    <w:multiLevelType w:val="multilevel"/>
    <w:tmpl w:val="F18C4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EA14A7"/>
    <w:multiLevelType w:val="hybridMultilevel"/>
    <w:tmpl w:val="0CCEC036"/>
    <w:lvl w:ilvl="0" w:tplc="E6BC719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59015B"/>
    <w:multiLevelType w:val="hybridMultilevel"/>
    <w:tmpl w:val="7FA44F80"/>
    <w:lvl w:ilvl="0" w:tplc="3CE0ACBE">
      <w:start w:val="1"/>
      <w:numFmt w:val="decimal"/>
      <w:lvlText w:val="%1."/>
      <w:lvlJc w:val="left"/>
      <w:pPr>
        <w:ind w:left="709" w:hanging="360"/>
      </w:pPr>
    </w:lvl>
    <w:lvl w:ilvl="1" w:tplc="73AE526C">
      <w:start w:val="1"/>
      <w:numFmt w:val="lowerLetter"/>
      <w:lvlText w:val="%2."/>
      <w:lvlJc w:val="left"/>
      <w:pPr>
        <w:ind w:left="1440" w:hanging="360"/>
      </w:pPr>
    </w:lvl>
    <w:lvl w:ilvl="2" w:tplc="8A067402">
      <w:start w:val="1"/>
      <w:numFmt w:val="lowerRoman"/>
      <w:lvlText w:val="%3."/>
      <w:lvlJc w:val="left"/>
      <w:pPr>
        <w:ind w:left="2160" w:hanging="180"/>
      </w:pPr>
    </w:lvl>
    <w:lvl w:ilvl="3" w:tplc="01043928">
      <w:start w:val="1"/>
      <w:numFmt w:val="decimal"/>
      <w:lvlText w:val="%4."/>
      <w:lvlJc w:val="left"/>
      <w:pPr>
        <w:ind w:left="2880" w:hanging="360"/>
      </w:pPr>
    </w:lvl>
    <w:lvl w:ilvl="4" w:tplc="01C2A89E">
      <w:start w:val="1"/>
      <w:numFmt w:val="lowerLetter"/>
      <w:lvlText w:val="%5."/>
      <w:lvlJc w:val="left"/>
      <w:pPr>
        <w:ind w:left="3600" w:hanging="360"/>
      </w:pPr>
    </w:lvl>
    <w:lvl w:ilvl="5" w:tplc="525C1258">
      <w:start w:val="1"/>
      <w:numFmt w:val="lowerRoman"/>
      <w:lvlText w:val="%6."/>
      <w:lvlJc w:val="left"/>
      <w:pPr>
        <w:ind w:left="4320" w:hanging="180"/>
      </w:pPr>
    </w:lvl>
    <w:lvl w:ilvl="6" w:tplc="3D0085D6">
      <w:start w:val="1"/>
      <w:numFmt w:val="decimal"/>
      <w:lvlText w:val="%7."/>
      <w:lvlJc w:val="left"/>
      <w:pPr>
        <w:ind w:left="5040" w:hanging="360"/>
      </w:pPr>
    </w:lvl>
    <w:lvl w:ilvl="7" w:tplc="C810B272">
      <w:start w:val="1"/>
      <w:numFmt w:val="lowerLetter"/>
      <w:lvlText w:val="%8."/>
      <w:lvlJc w:val="left"/>
      <w:pPr>
        <w:ind w:left="5760" w:hanging="360"/>
      </w:pPr>
    </w:lvl>
    <w:lvl w:ilvl="8" w:tplc="2C08BBAC">
      <w:start w:val="1"/>
      <w:numFmt w:val="lowerRoman"/>
      <w:lvlText w:val="%9."/>
      <w:lvlJc w:val="lef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B0"/>
    <w:rsid w:val="0005742C"/>
    <w:rsid w:val="0012478E"/>
    <w:rsid w:val="001621E8"/>
    <w:rsid w:val="001A2330"/>
    <w:rsid w:val="001F4A36"/>
    <w:rsid w:val="002B1017"/>
    <w:rsid w:val="003952E5"/>
    <w:rsid w:val="0058779A"/>
    <w:rsid w:val="005A5FE1"/>
    <w:rsid w:val="006843D4"/>
    <w:rsid w:val="006B40E9"/>
    <w:rsid w:val="006E2B35"/>
    <w:rsid w:val="006E79C9"/>
    <w:rsid w:val="006F5B70"/>
    <w:rsid w:val="00710A3F"/>
    <w:rsid w:val="00790AD2"/>
    <w:rsid w:val="007B06F5"/>
    <w:rsid w:val="007B22B0"/>
    <w:rsid w:val="007D123B"/>
    <w:rsid w:val="00801CDA"/>
    <w:rsid w:val="00870A5D"/>
    <w:rsid w:val="00897091"/>
    <w:rsid w:val="008B6F83"/>
    <w:rsid w:val="008F2913"/>
    <w:rsid w:val="008F71B5"/>
    <w:rsid w:val="00902BB0"/>
    <w:rsid w:val="00906EC6"/>
    <w:rsid w:val="00970F2D"/>
    <w:rsid w:val="009801BD"/>
    <w:rsid w:val="009B1BE2"/>
    <w:rsid w:val="009D761F"/>
    <w:rsid w:val="009F3016"/>
    <w:rsid w:val="00A06935"/>
    <w:rsid w:val="00A424CA"/>
    <w:rsid w:val="00AB4539"/>
    <w:rsid w:val="00AB4F8F"/>
    <w:rsid w:val="00AE3290"/>
    <w:rsid w:val="00B33CFB"/>
    <w:rsid w:val="00B52157"/>
    <w:rsid w:val="00B54AF9"/>
    <w:rsid w:val="00C42F1F"/>
    <w:rsid w:val="00C52D0B"/>
    <w:rsid w:val="00C8441F"/>
    <w:rsid w:val="00CB58DB"/>
    <w:rsid w:val="00CE038F"/>
    <w:rsid w:val="00D6105B"/>
    <w:rsid w:val="00D81AC9"/>
    <w:rsid w:val="00E47353"/>
    <w:rsid w:val="00E60E46"/>
    <w:rsid w:val="00E875BC"/>
    <w:rsid w:val="00EF7610"/>
    <w:rsid w:val="00F04A46"/>
    <w:rsid w:val="00F14562"/>
    <w:rsid w:val="00FA72BE"/>
    <w:rsid w:val="00FC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81629-4B78-48DE-A56B-3CA24FC0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CF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Times New Roman" w:cs="Arial"/>
      <w:color w:val="000000"/>
      <w:sz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рогий1"/>
    <w:basedOn w:val="a"/>
    <w:link w:val="a3"/>
    <w:rsid w:val="00B33CFB"/>
    <w:rPr>
      <w:rFonts w:ascii="Calibri" w:hAnsi="Calibri"/>
      <w:b/>
      <w:sz w:val="20"/>
    </w:rPr>
  </w:style>
  <w:style w:type="character" w:styleId="a3">
    <w:name w:val="Strong"/>
    <w:basedOn w:val="a0"/>
    <w:link w:val="1"/>
    <w:rsid w:val="00B33CFB"/>
    <w:rPr>
      <w:rFonts w:ascii="Calibri" w:eastAsia="Arial" w:hAnsi="Calibri" w:cs="Arial"/>
      <w:b/>
      <w:color w:val="000000"/>
      <w:sz w:val="20"/>
      <w:lang w:val="en-US" w:bidi="en-US"/>
    </w:rPr>
  </w:style>
  <w:style w:type="paragraph" w:styleId="a4">
    <w:name w:val="List Paragraph"/>
    <w:basedOn w:val="a"/>
    <w:link w:val="a5"/>
    <w:rsid w:val="00B33CFB"/>
    <w:pPr>
      <w:ind w:left="720"/>
      <w:contextualSpacing/>
    </w:pPr>
    <w:rPr>
      <w:rFonts w:ascii="Calibri" w:hAnsi="Calibri"/>
      <w:sz w:val="22"/>
    </w:rPr>
  </w:style>
  <w:style w:type="character" w:customStyle="1" w:styleId="a5">
    <w:name w:val="Абзац списка Знак"/>
    <w:basedOn w:val="a0"/>
    <w:link w:val="a4"/>
    <w:rsid w:val="00B33CFB"/>
    <w:rPr>
      <w:rFonts w:ascii="Calibri" w:eastAsia="Arial" w:hAnsi="Calibri" w:cs="Arial"/>
      <w:color w:val="000000"/>
      <w:lang w:val="en-US" w:bidi="en-US"/>
    </w:rPr>
  </w:style>
  <w:style w:type="paragraph" w:customStyle="1" w:styleId="10">
    <w:name w:val="Гиперссылка1"/>
    <w:link w:val="a6"/>
    <w:rsid w:val="00B33CF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Arial" w:hAnsi="Calibri" w:cs="Times New Roman"/>
      <w:color w:val="0000FF"/>
      <w:sz w:val="20"/>
      <w:u w:val="single"/>
      <w:lang w:eastAsia="ru-RU"/>
    </w:rPr>
  </w:style>
  <w:style w:type="character" w:styleId="a6">
    <w:name w:val="Hyperlink"/>
    <w:link w:val="10"/>
    <w:rsid w:val="00B33CFB"/>
    <w:rPr>
      <w:rFonts w:ascii="Calibri" w:eastAsia="Arial" w:hAnsi="Calibri" w:cs="Times New Roman"/>
      <w:color w:val="0000FF"/>
      <w:sz w:val="20"/>
      <w:u w:val="single"/>
      <w:lang w:eastAsia="ru-RU"/>
    </w:rPr>
  </w:style>
  <w:style w:type="paragraph" w:customStyle="1" w:styleId="11">
    <w:name w:val="Нижний колонтитул1"/>
    <w:basedOn w:val="a"/>
    <w:rsid w:val="00B33CFB"/>
    <w:pPr>
      <w:tabs>
        <w:tab w:val="center" w:pos="4677"/>
        <w:tab w:val="right" w:pos="9355"/>
      </w:tabs>
    </w:pPr>
    <w:rPr>
      <w:rFonts w:ascii="Calibri" w:hAnsi="Calibri"/>
      <w:sz w:val="22"/>
    </w:rPr>
  </w:style>
  <w:style w:type="paragraph" w:customStyle="1" w:styleId="12">
    <w:name w:val="Обычный1"/>
    <w:rsid w:val="00B33CFB"/>
    <w:pPr>
      <w:spacing w:after="0"/>
    </w:pPr>
    <w:rPr>
      <w:rFonts w:ascii="Arial" w:eastAsia="Arial" w:hAnsi="Arial" w:cs="Arial"/>
      <w:lang w:eastAsia="ru-RU"/>
    </w:rPr>
  </w:style>
  <w:style w:type="paragraph" w:styleId="a7">
    <w:name w:val="Block Text"/>
    <w:basedOn w:val="a"/>
    <w:link w:val="a8"/>
    <w:rsid w:val="00B33CFB"/>
    <w:pPr>
      <w:spacing w:line="360" w:lineRule="auto"/>
      <w:ind w:left="-567" w:right="-766" w:firstLine="567"/>
      <w:jc w:val="both"/>
    </w:pPr>
  </w:style>
  <w:style w:type="character" w:customStyle="1" w:styleId="a8">
    <w:name w:val="Цитата Знак"/>
    <w:basedOn w:val="a0"/>
    <w:link w:val="a7"/>
    <w:rsid w:val="00B33CFB"/>
    <w:rPr>
      <w:rFonts w:ascii="Times New Roman" w:eastAsia="Arial" w:hAnsi="Times New Roman" w:cs="Arial"/>
      <w:color w:val="000000"/>
      <w:sz w:val="24"/>
      <w:lang w:val="en-US" w:bidi="en-US"/>
    </w:rPr>
  </w:style>
  <w:style w:type="paragraph" w:styleId="a9">
    <w:name w:val="header"/>
    <w:basedOn w:val="a"/>
    <w:link w:val="aa"/>
    <w:uiPriority w:val="99"/>
    <w:unhideWhenUsed/>
    <w:rsid w:val="009801BD"/>
    <w:pPr>
      <w:tabs>
        <w:tab w:val="center" w:pos="4677"/>
        <w:tab w:val="right" w:pos="9355"/>
      </w:tabs>
    </w:pPr>
  </w:style>
  <w:style w:type="character" w:customStyle="1" w:styleId="aa">
    <w:name w:val="Верхний колонтитул Знак"/>
    <w:basedOn w:val="a0"/>
    <w:link w:val="a9"/>
    <w:uiPriority w:val="99"/>
    <w:rsid w:val="009801BD"/>
    <w:rPr>
      <w:rFonts w:ascii="Times New Roman" w:eastAsia="Arial" w:hAnsi="Times New Roman" w:cs="Arial"/>
      <w:color w:val="000000"/>
      <w:sz w:val="24"/>
      <w:lang w:val="en-US" w:bidi="en-US"/>
    </w:rPr>
  </w:style>
  <w:style w:type="paragraph" w:styleId="ab">
    <w:name w:val="footer"/>
    <w:basedOn w:val="a"/>
    <w:link w:val="ac"/>
    <w:uiPriority w:val="99"/>
    <w:unhideWhenUsed/>
    <w:rsid w:val="009801BD"/>
    <w:pPr>
      <w:tabs>
        <w:tab w:val="center" w:pos="4677"/>
        <w:tab w:val="right" w:pos="9355"/>
      </w:tabs>
    </w:pPr>
  </w:style>
  <w:style w:type="character" w:customStyle="1" w:styleId="ac">
    <w:name w:val="Нижний колонтитул Знак"/>
    <w:basedOn w:val="a0"/>
    <w:link w:val="ab"/>
    <w:uiPriority w:val="99"/>
    <w:rsid w:val="009801BD"/>
    <w:rPr>
      <w:rFonts w:ascii="Times New Roman" w:eastAsia="Arial" w:hAnsi="Times New Roman" w:cs="Arial"/>
      <w:color w:val="000000"/>
      <w:sz w:val="24"/>
      <w:lang w:val="en-US" w:bidi="en-US"/>
    </w:rPr>
  </w:style>
  <w:style w:type="table" w:styleId="ad">
    <w:name w:val="Table Grid"/>
    <w:basedOn w:val="a1"/>
    <w:uiPriority w:val="59"/>
    <w:rsid w:val="0098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F2913"/>
    <w:rPr>
      <w:rFonts w:ascii="Segoe UI" w:hAnsi="Segoe UI" w:cs="Segoe UI"/>
      <w:sz w:val="18"/>
      <w:szCs w:val="18"/>
    </w:rPr>
  </w:style>
  <w:style w:type="character" w:customStyle="1" w:styleId="af">
    <w:name w:val="Текст выноски Знак"/>
    <w:basedOn w:val="a0"/>
    <w:link w:val="ae"/>
    <w:uiPriority w:val="99"/>
    <w:semiHidden/>
    <w:rsid w:val="008F2913"/>
    <w:rPr>
      <w:rFonts w:ascii="Segoe UI" w:eastAsia="Arial" w:hAnsi="Segoe UI" w:cs="Segoe UI"/>
      <w:color w:val="00000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lodkrsk.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dobrolen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k.com/dobrye_ludi24" TargetMode="External"/><Relationship Id="rId4" Type="http://schemas.openxmlformats.org/officeDocument/2006/relationships/settings" Target="settings.xml"/><Relationship Id="rId9" Type="http://schemas.openxmlformats.org/officeDocument/2006/relationships/hyperlink" Target="https://www.molodkrsk.ru/wearekindpeople/resource-center/"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FDBC-2ADD-4358-8AD0-7524D64C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27</Pages>
  <Words>7948</Words>
  <Characters>45309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Шкуратова Евгения Александровна</dc:creator>
  <cp:keywords/>
  <dc:description/>
  <cp:lastModifiedBy>Шкуратова Евгения Александровна</cp:lastModifiedBy>
  <cp:revision>38</cp:revision>
  <cp:lastPrinted>2021-05-24T05:16:00Z</cp:lastPrinted>
  <dcterms:created xsi:type="dcterms:W3CDTF">2021-05-17T04:22:00Z</dcterms:created>
  <dcterms:modified xsi:type="dcterms:W3CDTF">2021-05-24T05:18:00Z</dcterms:modified>
</cp:coreProperties>
</file>